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AEE5C" w14:textId="4D0DAA30" w:rsidR="00565234" w:rsidRPr="0084329A" w:rsidRDefault="00811EBF" w:rsidP="00811EBF">
      <w:pPr>
        <w:spacing w:after="0" w:line="240" w:lineRule="auto"/>
        <w:ind w:left="2880"/>
        <w:rPr>
          <w:rFonts w:ascii="Arial" w:eastAsia="Times New Roman" w:hAnsi="Arial" w:cs="Arial"/>
          <w:lang w:eastAsia="en-GB"/>
        </w:rPr>
      </w:pP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t xml:space="preserve">  </w:t>
      </w:r>
      <w:r w:rsidRPr="00C96360">
        <w:rPr>
          <w:rFonts w:ascii="Arial" w:hAnsi="Arial" w:cs="Arial"/>
          <w:noProof/>
          <w:color w:val="000080"/>
          <w:lang w:eastAsia="en-ZA"/>
        </w:rPr>
        <w:drawing>
          <wp:inline distT="0" distB="0" distL="0" distR="0" wp14:anchorId="73865D48" wp14:editId="04B57BAF">
            <wp:extent cx="1276350" cy="428625"/>
            <wp:effectExtent l="0" t="0" r="0" b="0"/>
            <wp:docPr id="1" name="Picture_x005f_x005f_x005f_x005f_x005f_x005f_x005f_x0020_1" descr="cid:image001.jpg@01C8116D.3DB5A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_x005f_x005f_x005f_x005f_x005f_x005f_x005f_x0020_1" descr="cid:image001.jpg@01C8116D.3DB5A1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428625"/>
                    </a:xfrm>
                    <a:prstGeom prst="rect">
                      <a:avLst/>
                    </a:prstGeom>
                    <a:noFill/>
                    <a:ln>
                      <a:noFill/>
                    </a:ln>
                  </pic:spPr>
                </pic:pic>
              </a:graphicData>
            </a:graphic>
          </wp:inline>
        </w:drawing>
      </w:r>
    </w:p>
    <w:p w14:paraId="13D72E2B" w14:textId="2046DF09" w:rsidR="00565234" w:rsidRDefault="00565234" w:rsidP="00565234">
      <w:pPr>
        <w:spacing w:after="0" w:line="240" w:lineRule="auto"/>
        <w:rPr>
          <w:rFonts w:ascii="Arial" w:eastAsia="Times New Roman" w:hAnsi="Arial" w:cs="Arial"/>
          <w:lang w:eastAsia="en-GB"/>
        </w:rPr>
      </w:pPr>
    </w:p>
    <w:p w14:paraId="59E72FD0" w14:textId="15222CB6" w:rsidR="00811EBF" w:rsidRDefault="00811EBF" w:rsidP="00565234">
      <w:pPr>
        <w:spacing w:after="0" w:line="240" w:lineRule="auto"/>
        <w:rPr>
          <w:rFonts w:ascii="Arial" w:eastAsia="Times New Roman" w:hAnsi="Arial" w:cs="Arial"/>
          <w:lang w:eastAsia="en-GB"/>
        </w:rPr>
      </w:pPr>
    </w:p>
    <w:p w14:paraId="5B19F60B" w14:textId="77777777" w:rsidR="00811EBF" w:rsidRPr="0084329A" w:rsidRDefault="00811EBF" w:rsidP="00565234">
      <w:pPr>
        <w:spacing w:after="0" w:line="240" w:lineRule="auto"/>
        <w:rPr>
          <w:rFonts w:ascii="Arial" w:eastAsia="Times New Roman" w:hAnsi="Arial" w:cs="Arial"/>
          <w:lang w:eastAsia="en-GB"/>
        </w:rPr>
      </w:pPr>
    </w:p>
    <w:p w14:paraId="4112ED14" w14:textId="77777777" w:rsidR="00565234" w:rsidRPr="0084329A" w:rsidRDefault="00565234" w:rsidP="0016700D">
      <w:pPr>
        <w:spacing w:after="0" w:line="240" w:lineRule="auto"/>
        <w:rPr>
          <w:rFonts w:ascii="Arial" w:eastAsia="Times New Roman" w:hAnsi="Arial" w:cs="Arial"/>
          <w:lang w:eastAsia="en-GB"/>
        </w:rPr>
      </w:pPr>
    </w:p>
    <w:p w14:paraId="0E1E00B8" w14:textId="20720479" w:rsidR="00565234" w:rsidRPr="0084329A" w:rsidRDefault="00F53E1D" w:rsidP="00C526A5">
      <w:pPr>
        <w:spacing w:after="0" w:line="360" w:lineRule="auto"/>
        <w:jc w:val="center"/>
        <w:rPr>
          <w:rFonts w:ascii="Arial" w:eastAsia="Times New Roman" w:hAnsi="Arial" w:cs="Arial"/>
          <w:b/>
          <w:lang w:eastAsia="en-GB"/>
        </w:rPr>
      </w:pPr>
      <w:r>
        <w:rPr>
          <w:rFonts w:ascii="Arial" w:eastAsia="Times New Roman" w:hAnsi="Arial" w:cs="Arial"/>
          <w:b/>
          <w:bCs/>
          <w:lang w:eastAsia="en-GB"/>
        </w:rPr>
        <w:t xml:space="preserve">ARMED </w:t>
      </w:r>
      <w:r w:rsidRPr="00F53E1D">
        <w:rPr>
          <w:rFonts w:ascii="Arial" w:eastAsia="Times New Roman" w:hAnsi="Arial" w:cs="Arial"/>
          <w:b/>
          <w:bCs/>
          <w:lang w:eastAsia="en-GB"/>
        </w:rPr>
        <w:t>GUARDING</w:t>
      </w:r>
      <w:r w:rsidR="00E4740B">
        <w:rPr>
          <w:rFonts w:ascii="Arial" w:eastAsia="Times New Roman" w:hAnsi="Arial" w:cs="Arial"/>
          <w:b/>
          <w:bCs/>
          <w:lang w:eastAsia="en-GB"/>
        </w:rPr>
        <w:t>, CLOSE PROTECTION AND TACTICAL RESPONSE</w:t>
      </w:r>
      <w:r w:rsidRPr="00F53E1D">
        <w:rPr>
          <w:rFonts w:ascii="Arial" w:eastAsia="Times New Roman" w:hAnsi="Arial" w:cs="Arial"/>
          <w:b/>
          <w:bCs/>
          <w:lang w:eastAsia="en-GB"/>
        </w:rPr>
        <w:t xml:space="preserve"> SECURITY SERVICES</w:t>
      </w:r>
      <w:r w:rsidR="00565234" w:rsidRPr="0084329A">
        <w:rPr>
          <w:rFonts w:ascii="Arial" w:eastAsia="Times New Roman" w:hAnsi="Arial" w:cs="Arial"/>
          <w:b/>
          <w:lang w:eastAsia="en-GB"/>
        </w:rPr>
        <w:t xml:space="preserve"> AGREEMENT</w:t>
      </w:r>
    </w:p>
    <w:p w14:paraId="300E4E43" w14:textId="77777777" w:rsidR="00565234" w:rsidRPr="0084329A" w:rsidRDefault="00565234" w:rsidP="00C526A5">
      <w:pPr>
        <w:spacing w:after="0" w:line="360" w:lineRule="auto"/>
        <w:jc w:val="center"/>
        <w:rPr>
          <w:rFonts w:ascii="Arial" w:eastAsia="Times New Roman" w:hAnsi="Arial" w:cs="Arial"/>
          <w:lang w:eastAsia="en-GB"/>
        </w:rPr>
      </w:pPr>
    </w:p>
    <w:p w14:paraId="554A25AA" w14:textId="5122684D" w:rsidR="00565234" w:rsidRDefault="00565234" w:rsidP="00C526A5">
      <w:pPr>
        <w:spacing w:after="0" w:line="360" w:lineRule="auto"/>
        <w:rPr>
          <w:rFonts w:ascii="Arial" w:eastAsia="Times New Roman" w:hAnsi="Arial" w:cs="Arial"/>
          <w:lang w:eastAsia="en-GB"/>
        </w:rPr>
      </w:pPr>
    </w:p>
    <w:p w14:paraId="300843B7" w14:textId="77777777" w:rsidR="00E4740B" w:rsidRPr="0084329A" w:rsidRDefault="00E4740B" w:rsidP="00C526A5">
      <w:pPr>
        <w:spacing w:after="0" w:line="360" w:lineRule="auto"/>
        <w:rPr>
          <w:rFonts w:ascii="Arial" w:eastAsia="Times New Roman" w:hAnsi="Arial" w:cs="Arial"/>
          <w:lang w:eastAsia="en-GB"/>
        </w:rPr>
      </w:pPr>
    </w:p>
    <w:p w14:paraId="7C1FE2C1" w14:textId="77777777" w:rsidR="00565234" w:rsidRPr="0084329A" w:rsidRDefault="00565234" w:rsidP="00C526A5">
      <w:pPr>
        <w:spacing w:after="0" w:line="360" w:lineRule="auto"/>
        <w:rPr>
          <w:rFonts w:ascii="Arial" w:eastAsia="Times New Roman" w:hAnsi="Arial" w:cs="Arial"/>
          <w:lang w:eastAsia="en-GB"/>
        </w:rPr>
      </w:pPr>
    </w:p>
    <w:p w14:paraId="6E4AFB00" w14:textId="51A06ABA" w:rsidR="00565234" w:rsidRPr="0084329A" w:rsidRDefault="00965D96" w:rsidP="00C526A5">
      <w:pPr>
        <w:spacing w:after="0" w:line="360" w:lineRule="auto"/>
        <w:jc w:val="center"/>
        <w:rPr>
          <w:rFonts w:ascii="Arial" w:eastAsia="Times New Roman" w:hAnsi="Arial" w:cs="Arial"/>
          <w:lang w:eastAsia="en-GB"/>
        </w:rPr>
      </w:pPr>
      <w:r>
        <w:rPr>
          <w:rFonts w:ascii="Arial" w:eastAsia="Times New Roman" w:hAnsi="Arial" w:cs="Arial"/>
          <w:lang w:eastAsia="en-GB"/>
        </w:rPr>
        <w:t>entered</w:t>
      </w:r>
      <w:r w:rsidR="0084329A">
        <w:rPr>
          <w:rFonts w:ascii="Arial" w:eastAsia="Times New Roman" w:hAnsi="Arial" w:cs="Arial"/>
          <w:lang w:eastAsia="en-GB"/>
        </w:rPr>
        <w:t xml:space="preserve"> b</w:t>
      </w:r>
      <w:r w:rsidR="00565234" w:rsidRPr="0084329A">
        <w:rPr>
          <w:rFonts w:ascii="Arial" w:eastAsia="Times New Roman" w:hAnsi="Arial" w:cs="Arial"/>
          <w:lang w:eastAsia="en-GB"/>
        </w:rPr>
        <w:t>etween</w:t>
      </w:r>
    </w:p>
    <w:p w14:paraId="4D8C16A0" w14:textId="77777777" w:rsidR="00565234" w:rsidRPr="0084329A" w:rsidRDefault="00565234" w:rsidP="00C526A5">
      <w:pPr>
        <w:spacing w:after="0" w:line="360" w:lineRule="auto"/>
        <w:rPr>
          <w:rFonts w:ascii="Arial" w:eastAsia="Times New Roman" w:hAnsi="Arial" w:cs="Arial"/>
          <w:lang w:eastAsia="en-GB"/>
        </w:rPr>
      </w:pPr>
    </w:p>
    <w:p w14:paraId="124CDA0F" w14:textId="77777777" w:rsidR="00565234" w:rsidRPr="0084329A" w:rsidRDefault="00565234" w:rsidP="00C526A5">
      <w:pPr>
        <w:spacing w:after="0" w:line="360" w:lineRule="auto"/>
        <w:rPr>
          <w:rFonts w:ascii="Arial" w:eastAsia="Times New Roman" w:hAnsi="Arial" w:cs="Arial"/>
          <w:lang w:eastAsia="en-GB"/>
        </w:rPr>
      </w:pPr>
    </w:p>
    <w:p w14:paraId="29563470" w14:textId="77777777" w:rsidR="00565234" w:rsidRPr="0084329A" w:rsidRDefault="00565234" w:rsidP="00C526A5">
      <w:pPr>
        <w:spacing w:after="0" w:line="360" w:lineRule="auto"/>
        <w:rPr>
          <w:rFonts w:ascii="Arial" w:eastAsia="Times New Roman" w:hAnsi="Arial" w:cs="Arial"/>
          <w:lang w:eastAsia="en-GB"/>
        </w:rPr>
      </w:pPr>
    </w:p>
    <w:p w14:paraId="3C7D2353" w14:textId="77777777" w:rsidR="00565234" w:rsidRPr="0084329A" w:rsidRDefault="00565234" w:rsidP="00C526A5">
      <w:pPr>
        <w:spacing w:after="0" w:line="360" w:lineRule="auto"/>
        <w:rPr>
          <w:rFonts w:ascii="Arial" w:eastAsia="Times New Roman" w:hAnsi="Arial" w:cs="Arial"/>
          <w:lang w:eastAsia="en-GB"/>
        </w:rPr>
      </w:pPr>
    </w:p>
    <w:p w14:paraId="27C0F634" w14:textId="13CAB42D" w:rsidR="00565234"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SOUTH AFRICAN REVENUE SERVICE</w:t>
      </w:r>
    </w:p>
    <w:p w14:paraId="36004A0D" w14:textId="0BAC572A" w:rsidR="0084329A" w:rsidRDefault="0084329A" w:rsidP="00F53E1D">
      <w:pPr>
        <w:spacing w:after="0" w:line="360" w:lineRule="auto"/>
        <w:jc w:val="center"/>
        <w:rPr>
          <w:rFonts w:ascii="Arial" w:eastAsia="Times New Roman" w:hAnsi="Arial" w:cs="Arial"/>
          <w:b/>
          <w:lang w:eastAsia="en-GB"/>
        </w:rPr>
      </w:pPr>
      <w:r>
        <w:rPr>
          <w:rFonts w:ascii="Arial" w:eastAsia="Times New Roman" w:hAnsi="Arial" w:cs="Arial"/>
          <w:b/>
          <w:lang w:eastAsia="en-GB"/>
        </w:rPr>
        <w:t>(</w:t>
      </w:r>
      <w:r w:rsidR="00F53E1D" w:rsidRPr="00F53E1D">
        <w:rPr>
          <w:rFonts w:ascii="Arial" w:eastAsia="Times New Roman" w:hAnsi="Arial" w:cs="Arial"/>
          <w:b/>
          <w:lang w:eastAsia="en-GB"/>
        </w:rPr>
        <w:t>an organ of state within the public administration but outside the public service established in terms of the South African Revenue Service Act</w:t>
      </w:r>
      <w:r w:rsidR="00F53E1D">
        <w:rPr>
          <w:rFonts w:ascii="Arial" w:eastAsia="Times New Roman" w:hAnsi="Arial" w:cs="Arial"/>
          <w:b/>
          <w:lang w:eastAsia="en-GB"/>
        </w:rPr>
        <w:t>,</w:t>
      </w:r>
      <w:r w:rsidR="00F53E1D" w:rsidRPr="00F53E1D">
        <w:rPr>
          <w:rFonts w:ascii="Arial" w:eastAsia="Times New Roman" w:hAnsi="Arial" w:cs="Arial"/>
          <w:b/>
          <w:lang w:eastAsia="en-GB"/>
        </w:rPr>
        <w:t xml:space="preserve"> No. 34 of 1997</w:t>
      </w:r>
      <w:r w:rsidR="00F53E1D">
        <w:rPr>
          <w:rFonts w:ascii="Arial" w:eastAsia="Times New Roman" w:hAnsi="Arial" w:cs="Arial"/>
          <w:b/>
          <w:lang w:eastAsia="en-GB"/>
        </w:rPr>
        <w:t>)</w:t>
      </w:r>
    </w:p>
    <w:p w14:paraId="4425935D" w14:textId="77777777" w:rsidR="0084329A" w:rsidRPr="0084329A" w:rsidRDefault="0084329A" w:rsidP="00C526A5">
      <w:pPr>
        <w:spacing w:after="0" w:line="360" w:lineRule="auto"/>
        <w:jc w:val="center"/>
        <w:rPr>
          <w:rFonts w:ascii="Arial" w:eastAsia="Times New Roman" w:hAnsi="Arial" w:cs="Arial"/>
          <w:b/>
          <w:lang w:eastAsia="en-GB"/>
        </w:rPr>
      </w:pPr>
    </w:p>
    <w:p w14:paraId="70932AED" w14:textId="77777777" w:rsidR="00565234" w:rsidRPr="0084329A"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(“SARS”)</w:t>
      </w:r>
    </w:p>
    <w:p w14:paraId="58E2C5A0" w14:textId="77777777" w:rsidR="00565234" w:rsidRPr="0084329A" w:rsidRDefault="00565234" w:rsidP="00C526A5">
      <w:pPr>
        <w:spacing w:after="0" w:line="360" w:lineRule="auto"/>
        <w:jc w:val="center"/>
        <w:rPr>
          <w:rFonts w:ascii="Arial" w:eastAsia="Times New Roman" w:hAnsi="Arial" w:cs="Arial"/>
          <w:lang w:eastAsia="en-GB"/>
        </w:rPr>
      </w:pPr>
    </w:p>
    <w:p w14:paraId="0EC46AF6" w14:textId="77777777" w:rsidR="00565234" w:rsidRPr="0084329A" w:rsidRDefault="00565234" w:rsidP="00C526A5">
      <w:pPr>
        <w:spacing w:after="0" w:line="360" w:lineRule="auto"/>
        <w:jc w:val="center"/>
        <w:rPr>
          <w:rFonts w:ascii="Arial" w:eastAsia="Times New Roman" w:hAnsi="Arial" w:cs="Arial"/>
          <w:lang w:eastAsia="en-GB"/>
        </w:rPr>
      </w:pPr>
    </w:p>
    <w:p w14:paraId="20481F0F" w14:textId="77777777" w:rsidR="00565234" w:rsidRPr="0084329A" w:rsidRDefault="00565234" w:rsidP="00C526A5">
      <w:pPr>
        <w:spacing w:after="0" w:line="360" w:lineRule="auto"/>
        <w:jc w:val="center"/>
        <w:rPr>
          <w:rFonts w:ascii="Arial" w:eastAsia="Times New Roman" w:hAnsi="Arial" w:cs="Arial"/>
          <w:lang w:eastAsia="en-GB"/>
        </w:rPr>
      </w:pPr>
    </w:p>
    <w:p w14:paraId="09DC4510" w14:textId="77777777" w:rsidR="00565234" w:rsidRPr="0084329A" w:rsidRDefault="00565234" w:rsidP="00C526A5">
      <w:pPr>
        <w:spacing w:after="0" w:line="360" w:lineRule="auto"/>
        <w:jc w:val="center"/>
        <w:rPr>
          <w:rFonts w:ascii="Arial" w:eastAsia="Times New Roman" w:hAnsi="Arial" w:cs="Arial"/>
          <w:lang w:eastAsia="en-GB"/>
        </w:rPr>
      </w:pPr>
    </w:p>
    <w:p w14:paraId="62523CA5" w14:textId="77777777" w:rsidR="00565234" w:rsidRPr="0084329A" w:rsidRDefault="00565234" w:rsidP="00C526A5">
      <w:pPr>
        <w:spacing w:after="0" w:line="360" w:lineRule="auto"/>
        <w:jc w:val="center"/>
        <w:rPr>
          <w:rFonts w:ascii="Arial" w:eastAsia="Times New Roman" w:hAnsi="Arial" w:cs="Arial"/>
          <w:lang w:eastAsia="en-GB"/>
        </w:rPr>
      </w:pPr>
      <w:r w:rsidRPr="0084329A">
        <w:rPr>
          <w:rFonts w:ascii="Arial" w:eastAsia="Times New Roman" w:hAnsi="Arial" w:cs="Arial"/>
          <w:lang w:eastAsia="en-GB"/>
        </w:rPr>
        <w:t>And</w:t>
      </w:r>
    </w:p>
    <w:p w14:paraId="07ED6AE0" w14:textId="77777777" w:rsidR="00565234" w:rsidRPr="0084329A" w:rsidRDefault="00565234" w:rsidP="00C526A5">
      <w:pPr>
        <w:spacing w:after="0" w:line="360" w:lineRule="auto"/>
        <w:jc w:val="center"/>
        <w:rPr>
          <w:rFonts w:ascii="Arial" w:eastAsia="Times New Roman" w:hAnsi="Arial" w:cs="Arial"/>
          <w:lang w:eastAsia="en-GB"/>
        </w:rPr>
      </w:pPr>
    </w:p>
    <w:p w14:paraId="3A29BA30" w14:textId="77777777" w:rsidR="00565234" w:rsidRPr="0084329A" w:rsidRDefault="00565234" w:rsidP="00C526A5">
      <w:pPr>
        <w:spacing w:after="0" w:line="360" w:lineRule="auto"/>
        <w:jc w:val="center"/>
        <w:rPr>
          <w:rFonts w:ascii="Arial" w:eastAsia="Times New Roman" w:hAnsi="Arial" w:cs="Arial"/>
          <w:lang w:eastAsia="en-GB"/>
        </w:rPr>
      </w:pPr>
    </w:p>
    <w:p w14:paraId="6DD8A0B9" w14:textId="77777777" w:rsidR="00565234" w:rsidRPr="0084329A" w:rsidRDefault="00565234" w:rsidP="00C526A5">
      <w:pPr>
        <w:spacing w:after="0" w:line="360" w:lineRule="auto"/>
        <w:jc w:val="center"/>
        <w:rPr>
          <w:rFonts w:ascii="Arial" w:eastAsia="Times New Roman" w:hAnsi="Arial" w:cs="Arial"/>
          <w:lang w:eastAsia="en-GB"/>
        </w:rPr>
      </w:pPr>
    </w:p>
    <w:p w14:paraId="2A9AB884" w14:textId="77777777" w:rsidR="00565234" w:rsidRPr="0084329A" w:rsidRDefault="00565234" w:rsidP="00C526A5">
      <w:pPr>
        <w:spacing w:after="0" w:line="360" w:lineRule="auto"/>
        <w:jc w:val="center"/>
        <w:rPr>
          <w:rFonts w:ascii="Arial" w:eastAsia="Times New Roman" w:hAnsi="Arial" w:cs="Arial"/>
          <w:b/>
          <w:lang w:eastAsia="en-GB"/>
        </w:rPr>
      </w:pPr>
    </w:p>
    <w:p w14:paraId="0CA57B98" w14:textId="6E5F68DD" w:rsidR="0084329A" w:rsidRDefault="00965D96"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 xml:space="preserve">(NAME OF SUCCESSFUL BIDDER) </w:t>
      </w:r>
    </w:p>
    <w:p w14:paraId="43832F50" w14:textId="77777777" w:rsidR="00565234" w:rsidRDefault="0084329A"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 xml:space="preserve">Registration Number: </w:t>
      </w:r>
      <w:r w:rsidR="0075751B">
        <w:rPr>
          <w:rFonts w:ascii="Arial" w:eastAsia="Times New Roman" w:hAnsi="Arial" w:cs="Arial"/>
          <w:b/>
          <w:lang w:eastAsia="en-GB"/>
        </w:rPr>
        <w:t>XXXXX</w:t>
      </w:r>
    </w:p>
    <w:p w14:paraId="1ABAF9A4" w14:textId="77777777" w:rsidR="0084329A" w:rsidRPr="0084329A" w:rsidRDefault="0084329A" w:rsidP="00C526A5">
      <w:pPr>
        <w:spacing w:after="0" w:line="360" w:lineRule="auto"/>
        <w:jc w:val="center"/>
        <w:rPr>
          <w:rFonts w:ascii="Arial" w:eastAsia="Times New Roman" w:hAnsi="Arial" w:cs="Arial"/>
          <w:b/>
          <w:lang w:eastAsia="en-GB"/>
        </w:rPr>
      </w:pPr>
    </w:p>
    <w:p w14:paraId="1207B96F" w14:textId="2499BC0E" w:rsidR="00565234" w:rsidRPr="0084329A"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(“Service Provider”)</w:t>
      </w:r>
    </w:p>
    <w:p w14:paraId="54FA7D51" w14:textId="0E00D91E" w:rsidR="00965D96" w:rsidRDefault="00965D96" w:rsidP="00C526A5">
      <w:pPr>
        <w:spacing w:after="0" w:line="360" w:lineRule="auto"/>
        <w:jc w:val="center"/>
        <w:rPr>
          <w:rFonts w:ascii="Arial" w:eastAsia="Times New Roman" w:hAnsi="Arial" w:cs="Arial"/>
          <w:b/>
          <w:lang w:eastAsia="en-GB"/>
        </w:rPr>
      </w:pPr>
    </w:p>
    <w:p w14:paraId="51961490" w14:textId="77777777" w:rsidR="00811EBF" w:rsidRDefault="00811EBF" w:rsidP="00C526A5">
      <w:pPr>
        <w:spacing w:after="0" w:line="360" w:lineRule="auto"/>
        <w:jc w:val="center"/>
        <w:rPr>
          <w:rFonts w:ascii="Arial" w:eastAsia="Times New Roman" w:hAnsi="Arial" w:cs="Arial"/>
          <w:lang w:eastAsia="en-GB"/>
        </w:rPr>
      </w:pPr>
    </w:p>
    <w:p w14:paraId="6F59E0C6" w14:textId="77777777" w:rsidR="00C52A3F" w:rsidRDefault="00C52A3F" w:rsidP="00C526A5">
      <w:pPr>
        <w:spacing w:after="0" w:line="360" w:lineRule="auto"/>
        <w:jc w:val="center"/>
        <w:rPr>
          <w:rFonts w:ascii="Arial" w:eastAsia="Times New Roman" w:hAnsi="Arial" w:cs="Arial"/>
          <w:lang w:eastAsia="en-GB"/>
        </w:rPr>
      </w:pPr>
    </w:p>
    <w:p w14:paraId="66110636" w14:textId="77777777" w:rsidR="00C52A3F" w:rsidRDefault="00C52A3F" w:rsidP="00CE3DA1">
      <w:pPr>
        <w:tabs>
          <w:tab w:val="left" w:pos="345"/>
          <w:tab w:val="left" w:pos="709"/>
          <w:tab w:val="center" w:pos="4131"/>
        </w:tabs>
        <w:spacing w:after="120" w:line="360" w:lineRule="auto"/>
        <w:ind w:left="709" w:hanging="709"/>
        <w:jc w:val="center"/>
        <w:rPr>
          <w:rFonts w:ascii="Arial" w:eastAsia="Times New Roman" w:hAnsi="Arial" w:cs="Arial"/>
          <w:b/>
          <w:lang w:eastAsia="en-GB"/>
        </w:rPr>
      </w:pPr>
      <w:r w:rsidRPr="008527BF">
        <w:rPr>
          <w:rFonts w:ascii="Arial" w:eastAsia="Times New Roman" w:hAnsi="Arial" w:cs="Arial"/>
          <w:b/>
          <w:lang w:eastAsia="en-GB"/>
        </w:rPr>
        <w:t>TABLE OF CONTENTS</w:t>
      </w:r>
    </w:p>
    <w:p w14:paraId="3628303E" w14:textId="77777777" w:rsidR="006F5183" w:rsidRPr="008527BF" w:rsidRDefault="006F5183" w:rsidP="008527BF">
      <w:pPr>
        <w:tabs>
          <w:tab w:val="left" w:pos="345"/>
          <w:tab w:val="left" w:pos="709"/>
          <w:tab w:val="center" w:pos="4131"/>
        </w:tabs>
        <w:spacing w:after="120" w:line="360" w:lineRule="auto"/>
        <w:ind w:left="709" w:hanging="709"/>
        <w:rPr>
          <w:rFonts w:ascii="Arial" w:eastAsia="Times New Roman" w:hAnsi="Arial" w:cs="Arial"/>
          <w:b/>
          <w:lang w:eastAsia="en-GB"/>
        </w:rPr>
      </w:pPr>
    </w:p>
    <w:p w14:paraId="3ECF8035" w14:textId="77777777" w:rsidR="008527BF" w:rsidRPr="008527BF" w:rsidRDefault="008527BF" w:rsidP="008527BF">
      <w:pPr>
        <w:pStyle w:val="TOC1"/>
        <w:rPr>
          <w:rFonts w:eastAsiaTheme="minorEastAsia"/>
          <w:noProof/>
          <w:lang w:eastAsia="en-ZA"/>
        </w:rPr>
      </w:pPr>
      <w:r w:rsidRPr="008527BF">
        <w:rPr>
          <w:rFonts w:eastAsia="Times New Roman"/>
          <w:lang w:eastAsia="en-GB"/>
        </w:rPr>
        <w:fldChar w:fldCharType="begin"/>
      </w:r>
      <w:r w:rsidRPr="008527BF">
        <w:rPr>
          <w:rFonts w:eastAsia="Times New Roman"/>
          <w:lang w:eastAsia="en-GB"/>
        </w:rPr>
        <w:instrText xml:space="preserve"> TOC \f \h \z </w:instrText>
      </w:r>
      <w:r w:rsidRPr="008527BF">
        <w:rPr>
          <w:rFonts w:eastAsia="Times New Roman"/>
          <w:lang w:eastAsia="en-GB"/>
        </w:rPr>
        <w:fldChar w:fldCharType="separate"/>
      </w:r>
      <w:hyperlink w:anchor="_Toc352050878" w:history="1">
        <w:r w:rsidRPr="008527BF">
          <w:rPr>
            <w:rStyle w:val="Hyperlink"/>
            <w:rFonts w:ascii="Arial" w:eastAsia="Times New Roman" w:hAnsi="Arial" w:cs="Arial"/>
            <w:noProof/>
            <w:sz w:val="22"/>
            <w:szCs w:val="22"/>
            <w:lang w:eastAsia="en-GB"/>
          </w:rPr>
          <w:t xml:space="preserve">1.   </w:t>
        </w:r>
        <w:r>
          <w:rPr>
            <w:rStyle w:val="Hyperlink"/>
            <w:rFonts w:ascii="Arial" w:eastAsia="Times New Roman" w:hAnsi="Arial" w:cs="Arial"/>
            <w:noProof/>
            <w:sz w:val="22"/>
            <w:szCs w:val="22"/>
            <w:lang w:eastAsia="en-GB"/>
          </w:rPr>
          <w:tab/>
        </w:r>
        <w:r w:rsidRPr="008527BF">
          <w:rPr>
            <w:rStyle w:val="Hyperlink"/>
            <w:rFonts w:ascii="Arial" w:eastAsia="Times New Roman" w:hAnsi="Arial" w:cs="Arial"/>
            <w:noProof/>
            <w:sz w:val="22"/>
            <w:szCs w:val="22"/>
            <w:lang w:eastAsia="en-GB"/>
          </w:rPr>
          <w:t>APPOINTMENT</w:t>
        </w:r>
        <w:r w:rsidRPr="008527BF">
          <w:rPr>
            <w:noProof/>
            <w:webHidden/>
          </w:rPr>
          <w:tab/>
        </w:r>
        <w:r w:rsidRPr="008527BF">
          <w:rPr>
            <w:noProof/>
            <w:webHidden/>
          </w:rPr>
          <w:fldChar w:fldCharType="begin"/>
        </w:r>
        <w:r w:rsidRPr="008527BF">
          <w:rPr>
            <w:noProof/>
            <w:webHidden/>
          </w:rPr>
          <w:instrText xml:space="preserve"> PAGEREF _Toc352050878 \h </w:instrText>
        </w:r>
        <w:r w:rsidRPr="008527BF">
          <w:rPr>
            <w:noProof/>
            <w:webHidden/>
          </w:rPr>
        </w:r>
        <w:r w:rsidRPr="008527BF">
          <w:rPr>
            <w:noProof/>
            <w:webHidden/>
          </w:rPr>
          <w:fldChar w:fldCharType="separate"/>
        </w:r>
        <w:r w:rsidR="00313B5C">
          <w:rPr>
            <w:noProof/>
            <w:webHidden/>
          </w:rPr>
          <w:t>3</w:t>
        </w:r>
        <w:r w:rsidRPr="008527BF">
          <w:rPr>
            <w:noProof/>
            <w:webHidden/>
          </w:rPr>
          <w:fldChar w:fldCharType="end"/>
        </w:r>
      </w:hyperlink>
    </w:p>
    <w:p w14:paraId="3976483F" w14:textId="77777777" w:rsidR="008527BF" w:rsidRPr="008527BF" w:rsidRDefault="002353D3" w:rsidP="008527BF">
      <w:pPr>
        <w:pStyle w:val="TOC1"/>
        <w:rPr>
          <w:rFonts w:eastAsiaTheme="minorEastAsia"/>
          <w:noProof/>
          <w:lang w:eastAsia="en-ZA"/>
        </w:rPr>
      </w:pPr>
      <w:hyperlink w:anchor="_Toc352050879" w:history="1">
        <w:r w:rsidR="008527BF" w:rsidRPr="008527BF">
          <w:rPr>
            <w:rStyle w:val="Hyperlink"/>
            <w:rFonts w:ascii="Arial" w:eastAsia="Times New Roman" w:hAnsi="Arial" w:cs="Arial"/>
            <w:noProof/>
            <w:sz w:val="22"/>
            <w:szCs w:val="22"/>
            <w:lang w:eastAsia="en-GB"/>
          </w:rPr>
          <w:t xml:space="preserve">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INTERPRETATION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_Toc352050879 \h </w:instrText>
        </w:r>
        <w:r w:rsidR="008527BF" w:rsidRPr="008527BF">
          <w:rPr>
            <w:noProof/>
            <w:webHidden/>
          </w:rPr>
        </w:r>
        <w:r w:rsidR="008527BF" w:rsidRPr="008527BF">
          <w:rPr>
            <w:noProof/>
            <w:webHidden/>
          </w:rPr>
          <w:fldChar w:fldCharType="separate"/>
        </w:r>
        <w:r w:rsidR="00313B5C">
          <w:rPr>
            <w:noProof/>
            <w:webHidden/>
          </w:rPr>
          <w:t>3</w:t>
        </w:r>
        <w:r w:rsidR="008527BF" w:rsidRPr="008527BF">
          <w:rPr>
            <w:noProof/>
            <w:webHidden/>
          </w:rPr>
          <w:fldChar w:fldCharType="end"/>
        </w:r>
      </w:hyperlink>
    </w:p>
    <w:p w14:paraId="09BE6E4F" w14:textId="132FB45D" w:rsidR="008527BF" w:rsidRPr="008527BF" w:rsidRDefault="002353D3" w:rsidP="008527BF">
      <w:pPr>
        <w:pStyle w:val="TOC1"/>
        <w:rPr>
          <w:rFonts w:eastAsiaTheme="minorEastAsia"/>
          <w:noProof/>
          <w:lang w:eastAsia="en-ZA"/>
        </w:rPr>
      </w:pPr>
      <w:hyperlink w:anchor="_Toc352050880" w:history="1">
        <w:r w:rsidR="008527BF" w:rsidRPr="008527BF">
          <w:rPr>
            <w:rStyle w:val="Hyperlink"/>
            <w:rFonts w:ascii="Arial" w:eastAsia="Times New Roman" w:hAnsi="Arial" w:cs="Arial"/>
            <w:noProof/>
            <w:sz w:val="22"/>
            <w:szCs w:val="22"/>
            <w:lang w:eastAsia="en-GB"/>
          </w:rPr>
          <w:t xml:space="preserve">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DURATION</w:t>
        </w:r>
        <w:r w:rsidR="008527BF" w:rsidRPr="008527BF">
          <w:rPr>
            <w:noProof/>
            <w:webHidden/>
          </w:rPr>
          <w:tab/>
        </w:r>
        <w:r w:rsidR="0090161A">
          <w:rPr>
            <w:noProof/>
            <w:webHidden/>
          </w:rPr>
          <w:t>10</w:t>
        </w:r>
      </w:hyperlink>
    </w:p>
    <w:p w14:paraId="679B8B5D" w14:textId="56A2AE1D" w:rsidR="008527BF" w:rsidRPr="008527BF" w:rsidRDefault="002353D3" w:rsidP="0090161A">
      <w:pPr>
        <w:pStyle w:val="TOC1"/>
        <w:rPr>
          <w:rFonts w:eastAsiaTheme="minorEastAsia"/>
          <w:noProof/>
          <w:lang w:eastAsia="en-ZA"/>
        </w:rPr>
      </w:pPr>
      <w:hyperlink w:anchor="_Toc352050881" w:history="1">
        <w:r w:rsidR="008527BF" w:rsidRPr="008527BF">
          <w:rPr>
            <w:rStyle w:val="Hyperlink"/>
            <w:rFonts w:ascii="Arial" w:eastAsia="Times New Roman" w:hAnsi="Arial" w:cs="Arial"/>
            <w:noProof/>
            <w:sz w:val="22"/>
            <w:szCs w:val="22"/>
            <w:lang w:eastAsia="en-GB"/>
          </w:rPr>
          <w:t xml:space="preserve">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RELATIONSHIP BETWEEN THE PARTIES</w:t>
        </w:r>
        <w:r w:rsidR="008527BF" w:rsidRPr="008527BF">
          <w:rPr>
            <w:noProof/>
            <w:webHidden/>
          </w:rPr>
          <w:tab/>
        </w:r>
        <w:r w:rsidR="0090161A">
          <w:rPr>
            <w:noProof/>
            <w:webHidden/>
          </w:rPr>
          <w:t>10</w:t>
        </w:r>
      </w:hyperlink>
    </w:p>
    <w:p w14:paraId="553E4D45" w14:textId="77777777" w:rsidR="008527BF" w:rsidRPr="008527BF" w:rsidRDefault="002353D3" w:rsidP="008527BF">
      <w:pPr>
        <w:pStyle w:val="TOC1"/>
        <w:rPr>
          <w:rFonts w:eastAsiaTheme="minorEastAsia"/>
          <w:noProof/>
          <w:lang w:eastAsia="en-ZA"/>
        </w:rPr>
      </w:pPr>
      <w:hyperlink w:anchor="_Toc352050883" w:history="1">
        <w:r w:rsidR="008527BF" w:rsidRPr="008527BF">
          <w:rPr>
            <w:rStyle w:val="Hyperlink"/>
            <w:rFonts w:ascii="Arial" w:eastAsia="Times New Roman" w:hAnsi="Arial" w:cs="Arial"/>
            <w:noProof/>
            <w:sz w:val="22"/>
            <w:szCs w:val="22"/>
            <w:lang w:eastAsia="en-GB"/>
          </w:rPr>
          <w:t xml:space="preserve">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SERVICE PROVIDER’S OBLIGATIONS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_Toc352050883 \h </w:instrText>
        </w:r>
        <w:r w:rsidR="008527BF" w:rsidRPr="008527BF">
          <w:rPr>
            <w:noProof/>
            <w:webHidden/>
          </w:rPr>
        </w:r>
        <w:r w:rsidR="008527BF" w:rsidRPr="008527BF">
          <w:rPr>
            <w:noProof/>
            <w:webHidden/>
          </w:rPr>
          <w:fldChar w:fldCharType="separate"/>
        </w:r>
        <w:r w:rsidR="00313B5C">
          <w:rPr>
            <w:noProof/>
            <w:webHidden/>
          </w:rPr>
          <w:t>10</w:t>
        </w:r>
        <w:r w:rsidR="008527BF" w:rsidRPr="008527BF">
          <w:rPr>
            <w:noProof/>
            <w:webHidden/>
          </w:rPr>
          <w:fldChar w:fldCharType="end"/>
        </w:r>
      </w:hyperlink>
    </w:p>
    <w:p w14:paraId="52272BC7" w14:textId="77777777" w:rsidR="008527BF" w:rsidRPr="008527BF" w:rsidRDefault="002353D3" w:rsidP="008527BF">
      <w:pPr>
        <w:pStyle w:val="TOC1"/>
        <w:rPr>
          <w:rFonts w:eastAsiaTheme="minorEastAsia"/>
          <w:noProof/>
          <w:lang w:eastAsia="en-ZA"/>
        </w:rPr>
      </w:pPr>
      <w:hyperlink w:anchor="_Toc352050884" w:history="1">
        <w:r w:rsidR="008527BF" w:rsidRPr="008527BF">
          <w:rPr>
            <w:rStyle w:val="Hyperlink"/>
            <w:rFonts w:ascii="Arial" w:eastAsia="Times New Roman" w:hAnsi="Arial" w:cs="Arial"/>
            <w:noProof/>
            <w:sz w:val="22"/>
            <w:szCs w:val="22"/>
            <w:lang w:eastAsia="en-GB"/>
          </w:rPr>
          <w:t xml:space="preserve">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FEES, INVOICING AND PAYMENT</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_Toc352050884 \h </w:instrText>
        </w:r>
        <w:r w:rsidR="008527BF" w:rsidRPr="008527BF">
          <w:rPr>
            <w:noProof/>
            <w:webHidden/>
          </w:rPr>
        </w:r>
        <w:r w:rsidR="008527BF" w:rsidRPr="008527BF">
          <w:rPr>
            <w:noProof/>
            <w:webHidden/>
          </w:rPr>
          <w:fldChar w:fldCharType="separate"/>
        </w:r>
        <w:r w:rsidR="00313B5C">
          <w:rPr>
            <w:noProof/>
            <w:webHidden/>
          </w:rPr>
          <w:t>13</w:t>
        </w:r>
        <w:r w:rsidR="008527BF" w:rsidRPr="008527BF">
          <w:rPr>
            <w:noProof/>
            <w:webHidden/>
          </w:rPr>
          <w:fldChar w:fldCharType="end"/>
        </w:r>
      </w:hyperlink>
    </w:p>
    <w:p w14:paraId="43C757B8" w14:textId="6FC33EDF" w:rsidR="008527BF" w:rsidRPr="008527BF" w:rsidRDefault="002353D3" w:rsidP="008527BF">
      <w:pPr>
        <w:pStyle w:val="TOC1"/>
        <w:rPr>
          <w:rFonts w:eastAsiaTheme="minorEastAsia"/>
          <w:noProof/>
          <w:lang w:eastAsia="en-ZA"/>
        </w:rPr>
      </w:pPr>
      <w:hyperlink w:anchor="_Toc352050885" w:history="1">
        <w:r w:rsidR="008527BF" w:rsidRPr="008527BF">
          <w:rPr>
            <w:rStyle w:val="Hyperlink"/>
            <w:rFonts w:ascii="Arial" w:eastAsia="Times New Roman" w:hAnsi="Arial" w:cs="Arial"/>
            <w:noProof/>
            <w:sz w:val="22"/>
            <w:szCs w:val="22"/>
            <w:lang w:eastAsia="en-GB"/>
          </w:rPr>
          <w:t xml:space="preserve">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WARRANTIES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_Toc352050885 \h </w:instrText>
        </w:r>
        <w:r w:rsidR="008527BF" w:rsidRPr="008527BF">
          <w:rPr>
            <w:noProof/>
            <w:webHidden/>
          </w:rPr>
        </w:r>
        <w:r w:rsidR="008527BF" w:rsidRPr="008527BF">
          <w:rPr>
            <w:noProof/>
            <w:webHidden/>
          </w:rPr>
          <w:fldChar w:fldCharType="separate"/>
        </w:r>
        <w:r w:rsidR="00313B5C">
          <w:rPr>
            <w:noProof/>
            <w:webHidden/>
          </w:rPr>
          <w:t>1</w:t>
        </w:r>
        <w:r w:rsidR="0090161A">
          <w:rPr>
            <w:noProof/>
            <w:webHidden/>
          </w:rPr>
          <w:t>5</w:t>
        </w:r>
        <w:r w:rsidR="008527BF" w:rsidRPr="008527BF">
          <w:rPr>
            <w:noProof/>
            <w:webHidden/>
          </w:rPr>
          <w:fldChar w:fldCharType="end"/>
        </w:r>
      </w:hyperlink>
    </w:p>
    <w:p w14:paraId="517D134C" w14:textId="19B9E04E" w:rsidR="008527BF" w:rsidRPr="008527BF" w:rsidRDefault="002353D3" w:rsidP="008527BF">
      <w:pPr>
        <w:pStyle w:val="TOC1"/>
        <w:rPr>
          <w:rFonts w:eastAsiaTheme="minorEastAsia"/>
          <w:noProof/>
          <w:lang w:eastAsia="en-ZA"/>
        </w:rPr>
      </w:pPr>
      <w:hyperlink w:anchor="_Toc352050886" w:history="1">
        <w:r w:rsidR="008527BF" w:rsidRPr="008527BF">
          <w:rPr>
            <w:rStyle w:val="Hyperlink"/>
            <w:rFonts w:ascii="Arial" w:eastAsia="Times New Roman" w:hAnsi="Arial" w:cs="Arial"/>
            <w:noProof/>
            <w:sz w:val="22"/>
            <w:szCs w:val="22"/>
            <w:lang w:val="en-GB" w:eastAsia="en-GB"/>
          </w:rPr>
          <w:t xml:space="preserve">9.   </w:t>
        </w:r>
        <w:r w:rsidR="008527BF">
          <w:rPr>
            <w:rStyle w:val="Hyperlink"/>
            <w:rFonts w:ascii="Arial" w:eastAsia="Times New Roman" w:hAnsi="Arial" w:cs="Arial"/>
            <w:noProof/>
            <w:sz w:val="22"/>
            <w:szCs w:val="22"/>
            <w:lang w:val="en-GB" w:eastAsia="en-GB"/>
          </w:rPr>
          <w:tab/>
        </w:r>
        <w:r w:rsidR="008527BF" w:rsidRPr="008527BF">
          <w:rPr>
            <w:rStyle w:val="Hyperlink"/>
            <w:rFonts w:ascii="Arial" w:eastAsia="Times New Roman" w:hAnsi="Arial" w:cs="Arial"/>
            <w:noProof/>
            <w:sz w:val="22"/>
            <w:szCs w:val="22"/>
            <w:lang w:val="en-GB" w:eastAsia="en-GB"/>
          </w:rPr>
          <w:t>HEALTH, SAFETY AND SECURITY PROCEDURES AND GUIDELINES</w:t>
        </w:r>
        <w:r w:rsidR="008527BF" w:rsidRPr="008527BF">
          <w:rPr>
            <w:noProof/>
            <w:webHidden/>
          </w:rPr>
          <w:tab/>
        </w:r>
        <w:r w:rsidR="0090161A">
          <w:rPr>
            <w:noProof/>
            <w:webHidden/>
          </w:rPr>
          <w:t>17</w:t>
        </w:r>
      </w:hyperlink>
    </w:p>
    <w:p w14:paraId="465A2233" w14:textId="6D8B0C08" w:rsidR="008527BF" w:rsidRPr="008527BF" w:rsidRDefault="002353D3" w:rsidP="008527BF">
      <w:pPr>
        <w:pStyle w:val="TOC1"/>
        <w:rPr>
          <w:rFonts w:eastAsiaTheme="minorEastAsia"/>
          <w:noProof/>
          <w:lang w:eastAsia="en-ZA"/>
        </w:rPr>
      </w:pPr>
      <w:hyperlink w:anchor="_Toc352050887" w:history="1">
        <w:r w:rsidR="008527BF" w:rsidRPr="008527BF">
          <w:rPr>
            <w:rStyle w:val="Hyperlink"/>
            <w:rFonts w:ascii="Arial" w:eastAsia="Times New Roman" w:hAnsi="Arial" w:cs="Arial"/>
            <w:noProof/>
            <w:sz w:val="22"/>
            <w:szCs w:val="22"/>
            <w:lang w:val="en-GB" w:eastAsia="en-GB"/>
          </w:rPr>
          <w:t xml:space="preserve">10.   </w:t>
        </w:r>
        <w:r w:rsidR="008527BF">
          <w:rPr>
            <w:rStyle w:val="Hyperlink"/>
            <w:rFonts w:ascii="Arial" w:eastAsia="Times New Roman" w:hAnsi="Arial" w:cs="Arial"/>
            <w:noProof/>
            <w:sz w:val="22"/>
            <w:szCs w:val="22"/>
            <w:lang w:val="en-GB" w:eastAsia="en-GB"/>
          </w:rPr>
          <w:tab/>
        </w:r>
        <w:r w:rsidR="008527BF" w:rsidRPr="008527BF">
          <w:rPr>
            <w:rStyle w:val="Hyperlink"/>
            <w:rFonts w:ascii="Arial" w:eastAsia="Times New Roman" w:hAnsi="Arial" w:cs="Arial"/>
            <w:noProof/>
            <w:sz w:val="22"/>
            <w:szCs w:val="22"/>
            <w:lang w:val="en-GB" w:eastAsia="en-GB"/>
          </w:rPr>
          <w:t>CONFIDENTIALITY</w:t>
        </w:r>
        <w:r w:rsidR="008527BF" w:rsidRPr="008527BF">
          <w:rPr>
            <w:noProof/>
            <w:webHidden/>
          </w:rPr>
          <w:tab/>
        </w:r>
        <w:r w:rsidR="0090161A">
          <w:rPr>
            <w:noProof/>
            <w:webHidden/>
          </w:rPr>
          <w:t>18</w:t>
        </w:r>
      </w:hyperlink>
    </w:p>
    <w:p w14:paraId="0ADEE555" w14:textId="2A70E7F2" w:rsidR="008527BF" w:rsidRPr="008527BF" w:rsidRDefault="002353D3" w:rsidP="008527BF">
      <w:pPr>
        <w:pStyle w:val="TOC1"/>
        <w:rPr>
          <w:rFonts w:eastAsiaTheme="minorEastAsia"/>
          <w:noProof/>
          <w:lang w:eastAsia="en-ZA"/>
        </w:rPr>
      </w:pPr>
      <w:hyperlink w:anchor="_Toc352050888" w:history="1">
        <w:r w:rsidR="008527BF" w:rsidRPr="008527BF">
          <w:rPr>
            <w:rStyle w:val="Hyperlink"/>
            <w:rFonts w:ascii="Arial" w:eastAsia="Times New Roman" w:hAnsi="Arial" w:cs="Arial"/>
            <w:noProof/>
            <w:sz w:val="22"/>
            <w:szCs w:val="22"/>
            <w:lang w:eastAsia="en-GB"/>
          </w:rPr>
          <w:t xml:space="preserve">11.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INSURANCE</w:t>
        </w:r>
        <w:r w:rsidR="008527BF" w:rsidRPr="008527BF">
          <w:rPr>
            <w:noProof/>
            <w:webHidden/>
          </w:rPr>
          <w:tab/>
        </w:r>
        <w:r w:rsidR="0090161A">
          <w:rPr>
            <w:noProof/>
            <w:webHidden/>
          </w:rPr>
          <w:t>1</w:t>
        </w:r>
        <w:r w:rsidR="0037023B">
          <w:rPr>
            <w:noProof/>
            <w:webHidden/>
          </w:rPr>
          <w:t>9</w:t>
        </w:r>
      </w:hyperlink>
    </w:p>
    <w:p w14:paraId="2410A973" w14:textId="3EF0A85B" w:rsidR="008527BF" w:rsidRPr="008527BF" w:rsidRDefault="002353D3" w:rsidP="008527BF">
      <w:pPr>
        <w:pStyle w:val="TOC1"/>
        <w:rPr>
          <w:rFonts w:eastAsiaTheme="minorEastAsia"/>
          <w:noProof/>
          <w:lang w:eastAsia="en-ZA"/>
        </w:rPr>
      </w:pPr>
      <w:hyperlink w:anchor="_Toc352050889" w:history="1">
        <w:r w:rsidR="008527BF" w:rsidRPr="008527BF">
          <w:rPr>
            <w:rStyle w:val="Hyperlink"/>
            <w:rFonts w:ascii="Arial" w:eastAsia="Times New Roman" w:hAnsi="Arial" w:cs="Arial"/>
            <w:noProof/>
            <w:sz w:val="22"/>
            <w:szCs w:val="22"/>
            <w:lang w:eastAsia="en-GB"/>
          </w:rPr>
          <w:t xml:space="preserve">12.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SERVICE PROVIDER INDEMNITIES</w:t>
        </w:r>
        <w:r w:rsidR="008527BF" w:rsidRPr="008527BF">
          <w:rPr>
            <w:noProof/>
            <w:webHidden/>
          </w:rPr>
          <w:tab/>
        </w:r>
        <w:r w:rsidR="0090161A">
          <w:rPr>
            <w:noProof/>
            <w:webHidden/>
          </w:rPr>
          <w:t>19</w:t>
        </w:r>
      </w:hyperlink>
    </w:p>
    <w:p w14:paraId="2E4163C4" w14:textId="4AFFD09F" w:rsidR="008527BF" w:rsidRPr="008527BF" w:rsidRDefault="002353D3" w:rsidP="008527BF">
      <w:pPr>
        <w:pStyle w:val="TOC1"/>
        <w:rPr>
          <w:rFonts w:eastAsiaTheme="minorEastAsia"/>
          <w:noProof/>
          <w:lang w:eastAsia="en-ZA"/>
        </w:rPr>
      </w:pPr>
      <w:hyperlink w:anchor="_Toc352050890" w:history="1">
        <w:r w:rsidR="008527BF" w:rsidRPr="008527BF">
          <w:rPr>
            <w:rStyle w:val="Hyperlink"/>
            <w:rFonts w:ascii="Arial" w:eastAsia="Times New Roman" w:hAnsi="Arial" w:cs="Arial"/>
            <w:noProof/>
            <w:sz w:val="22"/>
            <w:szCs w:val="22"/>
            <w:lang w:eastAsia="en-GB"/>
          </w:rPr>
          <w:t xml:space="preserve">13.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LIMITATION OF LIABILITY</w:t>
        </w:r>
        <w:r w:rsidR="008527BF" w:rsidRPr="008527BF">
          <w:rPr>
            <w:noProof/>
            <w:webHidden/>
          </w:rPr>
          <w:tab/>
        </w:r>
        <w:r w:rsidR="0090161A">
          <w:rPr>
            <w:noProof/>
            <w:webHidden/>
          </w:rPr>
          <w:t>20</w:t>
        </w:r>
      </w:hyperlink>
    </w:p>
    <w:p w14:paraId="1D9D1884" w14:textId="04490D35" w:rsidR="008527BF" w:rsidRPr="008527BF" w:rsidRDefault="002353D3" w:rsidP="008527BF">
      <w:pPr>
        <w:pStyle w:val="TOC1"/>
        <w:rPr>
          <w:rFonts w:eastAsiaTheme="minorEastAsia"/>
          <w:noProof/>
          <w:lang w:eastAsia="en-ZA"/>
        </w:rPr>
      </w:pPr>
      <w:hyperlink w:anchor="_Toc352050891" w:history="1">
        <w:r w:rsidR="008527BF" w:rsidRPr="008527BF">
          <w:rPr>
            <w:rStyle w:val="Hyperlink"/>
            <w:rFonts w:ascii="Arial" w:eastAsia="Times New Roman" w:hAnsi="Arial" w:cs="Arial"/>
            <w:noProof/>
            <w:sz w:val="22"/>
            <w:szCs w:val="22"/>
            <w:lang w:eastAsia="en-GB"/>
          </w:rPr>
          <w:t xml:space="preserve">14.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SECURITY VETTING OF SERVICE PROVIDER PERSONNEL</w:t>
        </w:r>
        <w:r w:rsidR="008527BF" w:rsidRPr="008527BF">
          <w:rPr>
            <w:noProof/>
            <w:webHidden/>
          </w:rPr>
          <w:tab/>
        </w:r>
        <w:r w:rsidR="0090161A">
          <w:rPr>
            <w:noProof/>
            <w:webHidden/>
          </w:rPr>
          <w:t>2</w:t>
        </w:r>
        <w:r w:rsidR="0037023B">
          <w:rPr>
            <w:noProof/>
            <w:webHidden/>
          </w:rPr>
          <w:t>1</w:t>
        </w:r>
      </w:hyperlink>
    </w:p>
    <w:p w14:paraId="2EC25047" w14:textId="01955346" w:rsidR="008527BF" w:rsidRPr="008527BF" w:rsidRDefault="002353D3" w:rsidP="008527BF">
      <w:pPr>
        <w:pStyle w:val="TOC1"/>
        <w:rPr>
          <w:rFonts w:eastAsiaTheme="minorEastAsia"/>
          <w:noProof/>
          <w:lang w:eastAsia="en-ZA"/>
        </w:rPr>
      </w:pPr>
      <w:hyperlink w:anchor="_Toc352050892" w:history="1">
        <w:r w:rsidR="008527BF" w:rsidRPr="008527BF">
          <w:rPr>
            <w:rStyle w:val="Hyperlink"/>
            <w:rFonts w:ascii="Arial" w:eastAsia="Times New Roman" w:hAnsi="Arial" w:cs="Arial"/>
            <w:noProof/>
            <w:sz w:val="22"/>
            <w:szCs w:val="22"/>
            <w:lang w:eastAsia="en-GB"/>
          </w:rPr>
          <w:t xml:space="preserve">15.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ETHICAL BUSINESS PRACTICES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_Toc352050892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1</w:t>
        </w:r>
        <w:r w:rsidR="008527BF" w:rsidRPr="008527BF">
          <w:rPr>
            <w:noProof/>
            <w:webHidden/>
          </w:rPr>
          <w:fldChar w:fldCharType="end"/>
        </w:r>
      </w:hyperlink>
    </w:p>
    <w:p w14:paraId="6F8E82D7" w14:textId="10442221" w:rsidR="008527BF" w:rsidRPr="008527BF" w:rsidRDefault="002353D3" w:rsidP="008527BF">
      <w:pPr>
        <w:pStyle w:val="TOC1"/>
        <w:rPr>
          <w:rFonts w:eastAsiaTheme="minorEastAsia"/>
          <w:noProof/>
          <w:lang w:eastAsia="en-ZA"/>
        </w:rPr>
      </w:pPr>
      <w:hyperlink w:anchor="_Toc352050893" w:history="1">
        <w:r w:rsidR="008527BF" w:rsidRPr="008527BF">
          <w:rPr>
            <w:rStyle w:val="Hyperlink"/>
            <w:rFonts w:ascii="Arial" w:eastAsia="Times New Roman" w:hAnsi="Arial" w:cs="Arial"/>
            <w:noProof/>
            <w:sz w:val="22"/>
            <w:szCs w:val="22"/>
            <w:lang w:eastAsia="en-GB"/>
          </w:rPr>
          <w:t xml:space="preserve">16.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BREACH</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_Toc352050893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2</w:t>
        </w:r>
        <w:r w:rsidR="008527BF" w:rsidRPr="008527BF">
          <w:rPr>
            <w:noProof/>
            <w:webHidden/>
          </w:rPr>
          <w:fldChar w:fldCharType="end"/>
        </w:r>
      </w:hyperlink>
    </w:p>
    <w:p w14:paraId="493E6425" w14:textId="12D04290" w:rsidR="008527BF" w:rsidRPr="008527BF" w:rsidRDefault="002353D3" w:rsidP="008527BF">
      <w:pPr>
        <w:pStyle w:val="TOC1"/>
        <w:rPr>
          <w:rFonts w:eastAsiaTheme="minorEastAsia"/>
          <w:noProof/>
          <w:lang w:eastAsia="en-ZA"/>
        </w:rPr>
      </w:pPr>
      <w:hyperlink w:anchor="_Toc352050894" w:history="1">
        <w:r w:rsidR="008527BF" w:rsidRPr="008527BF">
          <w:rPr>
            <w:rStyle w:val="Hyperlink"/>
            <w:rFonts w:ascii="Arial" w:eastAsia="Times New Roman" w:hAnsi="Arial" w:cs="Arial"/>
            <w:noProof/>
            <w:sz w:val="22"/>
            <w:szCs w:val="22"/>
            <w:lang w:eastAsia="en-GB"/>
          </w:rPr>
          <w:t xml:space="preserve">17.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TERMINATION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_Toc352050894 \h </w:instrText>
        </w:r>
        <w:r w:rsidR="008527BF" w:rsidRPr="008527BF">
          <w:rPr>
            <w:noProof/>
            <w:webHidden/>
          </w:rPr>
        </w:r>
        <w:r w:rsidR="008527BF" w:rsidRPr="008527BF">
          <w:rPr>
            <w:noProof/>
            <w:webHidden/>
          </w:rPr>
          <w:fldChar w:fldCharType="separate"/>
        </w:r>
        <w:r w:rsidR="00313B5C">
          <w:rPr>
            <w:noProof/>
            <w:webHidden/>
          </w:rPr>
          <w:t>2</w:t>
        </w:r>
        <w:r w:rsidR="00C620FF">
          <w:rPr>
            <w:noProof/>
            <w:webHidden/>
          </w:rPr>
          <w:t>4</w:t>
        </w:r>
        <w:r w:rsidR="008527BF" w:rsidRPr="008527BF">
          <w:rPr>
            <w:noProof/>
            <w:webHidden/>
          </w:rPr>
          <w:fldChar w:fldCharType="end"/>
        </w:r>
      </w:hyperlink>
    </w:p>
    <w:p w14:paraId="7994CAF6" w14:textId="4ACA49F3" w:rsidR="008527BF" w:rsidRPr="008527BF" w:rsidRDefault="002353D3" w:rsidP="008527BF">
      <w:pPr>
        <w:pStyle w:val="TOC1"/>
        <w:rPr>
          <w:rFonts w:eastAsiaTheme="minorEastAsia"/>
          <w:noProof/>
          <w:lang w:eastAsia="en-ZA"/>
        </w:rPr>
      </w:pPr>
      <w:hyperlink w:anchor="_Toc352050895" w:history="1">
        <w:r w:rsidR="008527BF" w:rsidRPr="008527BF">
          <w:rPr>
            <w:rStyle w:val="Hyperlink"/>
            <w:rFonts w:ascii="Arial" w:eastAsia="Times New Roman" w:hAnsi="Arial" w:cs="Arial"/>
            <w:noProof/>
            <w:sz w:val="22"/>
            <w:szCs w:val="22"/>
            <w:lang w:eastAsia="en-GB"/>
          </w:rPr>
          <w:t xml:space="preserve">18.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PROCEDURE</w:t>
        </w:r>
        <w:r w:rsidR="008527BF" w:rsidRPr="008527BF">
          <w:rPr>
            <w:rStyle w:val="Hyperlink"/>
            <w:rFonts w:ascii="Arial" w:hAnsi="Arial" w:cs="Arial"/>
            <w:noProof/>
            <w:sz w:val="22"/>
            <w:szCs w:val="22"/>
          </w:rPr>
          <w:t xml:space="preserve"> AFTER TERMINATION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_Toc352050895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4</w:t>
        </w:r>
        <w:r w:rsidR="008527BF" w:rsidRPr="008527BF">
          <w:rPr>
            <w:noProof/>
            <w:webHidden/>
          </w:rPr>
          <w:fldChar w:fldCharType="end"/>
        </w:r>
      </w:hyperlink>
    </w:p>
    <w:p w14:paraId="5C3B324E" w14:textId="477D8060" w:rsidR="008527BF" w:rsidRPr="008527BF" w:rsidRDefault="002353D3" w:rsidP="008527BF">
      <w:pPr>
        <w:pStyle w:val="TOC1"/>
        <w:rPr>
          <w:rFonts w:eastAsiaTheme="minorEastAsia"/>
          <w:noProof/>
          <w:lang w:eastAsia="en-ZA"/>
        </w:rPr>
      </w:pPr>
      <w:hyperlink w:anchor="_Toc352050896" w:history="1">
        <w:r w:rsidR="008527BF" w:rsidRPr="008527BF">
          <w:rPr>
            <w:rStyle w:val="Hyperlink"/>
            <w:rFonts w:ascii="Arial" w:eastAsia="Times New Roman" w:hAnsi="Arial" w:cs="Arial"/>
            <w:noProof/>
            <w:sz w:val="22"/>
            <w:szCs w:val="22"/>
            <w:lang w:eastAsia="en-GB"/>
          </w:rPr>
          <w:t xml:space="preserve">19.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FORCE MAJEURE</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_Toc352050896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5</w:t>
        </w:r>
        <w:r w:rsidR="008527BF" w:rsidRPr="008527BF">
          <w:rPr>
            <w:noProof/>
            <w:webHidden/>
          </w:rPr>
          <w:fldChar w:fldCharType="end"/>
        </w:r>
      </w:hyperlink>
    </w:p>
    <w:p w14:paraId="6605CCC0" w14:textId="31705618" w:rsidR="008527BF" w:rsidRPr="008527BF" w:rsidRDefault="002353D3" w:rsidP="008527BF">
      <w:pPr>
        <w:pStyle w:val="TOC1"/>
        <w:rPr>
          <w:rFonts w:eastAsiaTheme="minorEastAsia"/>
          <w:noProof/>
          <w:lang w:eastAsia="en-ZA"/>
        </w:rPr>
      </w:pPr>
      <w:hyperlink w:anchor="_Toc352050897" w:history="1">
        <w:r w:rsidR="008527BF" w:rsidRPr="008527BF">
          <w:rPr>
            <w:rStyle w:val="Hyperlink"/>
            <w:rFonts w:ascii="Arial" w:eastAsia="Times New Roman" w:hAnsi="Arial" w:cs="Arial"/>
            <w:noProof/>
            <w:sz w:val="22"/>
            <w:szCs w:val="22"/>
            <w:lang w:eastAsia="en-GB"/>
          </w:rPr>
          <w:t xml:space="preserve">20.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CONTINGENCY RIGHTS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_Toc352050897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6</w:t>
        </w:r>
        <w:r w:rsidR="008527BF" w:rsidRPr="008527BF">
          <w:rPr>
            <w:noProof/>
            <w:webHidden/>
          </w:rPr>
          <w:fldChar w:fldCharType="end"/>
        </w:r>
      </w:hyperlink>
    </w:p>
    <w:p w14:paraId="078CC99B" w14:textId="75292D11" w:rsidR="008527BF" w:rsidRPr="008527BF" w:rsidRDefault="002353D3" w:rsidP="008527BF">
      <w:pPr>
        <w:pStyle w:val="TOC1"/>
        <w:rPr>
          <w:rFonts w:eastAsiaTheme="minorEastAsia"/>
          <w:noProof/>
          <w:lang w:eastAsia="en-ZA"/>
        </w:rPr>
      </w:pPr>
      <w:hyperlink w:anchor="_Toc352050898" w:history="1">
        <w:r w:rsidR="008527BF" w:rsidRPr="008527BF">
          <w:rPr>
            <w:rStyle w:val="Hyperlink"/>
            <w:rFonts w:ascii="Arial" w:eastAsia="Times New Roman" w:hAnsi="Arial" w:cs="Arial"/>
            <w:noProof/>
            <w:sz w:val="22"/>
            <w:szCs w:val="22"/>
            <w:lang w:eastAsia="en-GB"/>
          </w:rPr>
          <w:t xml:space="preserve">21.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DISPUTE RESOLUTION</w:t>
        </w:r>
        <w:r w:rsidR="008527BF" w:rsidRPr="008527BF">
          <w:rPr>
            <w:noProof/>
            <w:webHidden/>
          </w:rPr>
          <w:tab/>
        </w:r>
        <w:r w:rsidR="0090161A">
          <w:rPr>
            <w:noProof/>
            <w:webHidden/>
          </w:rPr>
          <w:t>2</w:t>
        </w:r>
        <w:r w:rsidR="007554B0">
          <w:rPr>
            <w:noProof/>
            <w:webHidden/>
          </w:rPr>
          <w:t>7</w:t>
        </w:r>
      </w:hyperlink>
    </w:p>
    <w:p w14:paraId="3F1EE958" w14:textId="11308162" w:rsidR="008527BF" w:rsidRPr="008527BF" w:rsidRDefault="002353D3" w:rsidP="008527BF">
      <w:pPr>
        <w:pStyle w:val="TOC1"/>
        <w:rPr>
          <w:rFonts w:eastAsiaTheme="minorEastAsia"/>
          <w:noProof/>
          <w:lang w:eastAsia="en-ZA"/>
        </w:rPr>
      </w:pPr>
      <w:hyperlink w:anchor="_Toc352050899" w:history="1">
        <w:r w:rsidR="008527BF" w:rsidRPr="008527BF">
          <w:rPr>
            <w:rStyle w:val="Hyperlink"/>
            <w:rFonts w:ascii="Arial" w:eastAsia="Times New Roman" w:hAnsi="Arial" w:cs="Arial"/>
            <w:noProof/>
            <w:sz w:val="22"/>
            <w:szCs w:val="22"/>
            <w:lang w:eastAsia="en-GB"/>
          </w:rPr>
          <w:t xml:space="preserve">22.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NON-EXCLUSIVITY</w:t>
        </w:r>
        <w:r w:rsidR="008527BF" w:rsidRPr="008527BF">
          <w:rPr>
            <w:noProof/>
            <w:webHidden/>
          </w:rPr>
          <w:tab/>
        </w:r>
        <w:r w:rsidR="0090161A">
          <w:rPr>
            <w:noProof/>
            <w:webHidden/>
          </w:rPr>
          <w:t>2</w:t>
        </w:r>
        <w:r w:rsidR="00BA0DC5">
          <w:rPr>
            <w:noProof/>
            <w:webHidden/>
          </w:rPr>
          <w:t>8</w:t>
        </w:r>
      </w:hyperlink>
    </w:p>
    <w:p w14:paraId="1FEAAAFD" w14:textId="3AF0B6FC" w:rsidR="008527BF" w:rsidRPr="008527BF" w:rsidRDefault="002353D3" w:rsidP="008527BF">
      <w:pPr>
        <w:pStyle w:val="TOC1"/>
        <w:rPr>
          <w:rFonts w:eastAsiaTheme="minorEastAsia"/>
          <w:noProof/>
          <w:lang w:eastAsia="en-ZA"/>
        </w:rPr>
      </w:pPr>
      <w:hyperlink w:anchor="_Toc352050900" w:history="1">
        <w:r w:rsidR="008527BF" w:rsidRPr="008527BF">
          <w:rPr>
            <w:rStyle w:val="Hyperlink"/>
            <w:rFonts w:ascii="Arial" w:eastAsia="Times New Roman" w:hAnsi="Arial" w:cs="Arial"/>
            <w:noProof/>
            <w:sz w:val="22"/>
            <w:szCs w:val="22"/>
            <w:lang w:eastAsia="en-GB"/>
          </w:rPr>
          <w:t xml:space="preserve">23.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ADDRESSES</w:t>
        </w:r>
        <w:r w:rsidR="008527BF" w:rsidRPr="008527BF">
          <w:rPr>
            <w:noProof/>
            <w:webHidden/>
          </w:rPr>
          <w:tab/>
        </w:r>
        <w:r w:rsidR="0090161A">
          <w:rPr>
            <w:noProof/>
            <w:webHidden/>
          </w:rPr>
          <w:t>2</w:t>
        </w:r>
        <w:r w:rsidR="007554B0">
          <w:rPr>
            <w:noProof/>
            <w:webHidden/>
          </w:rPr>
          <w:t>8</w:t>
        </w:r>
      </w:hyperlink>
    </w:p>
    <w:p w14:paraId="08AE7378" w14:textId="43A5DF1E" w:rsidR="008527BF" w:rsidRPr="008527BF" w:rsidRDefault="002353D3" w:rsidP="008527BF">
      <w:pPr>
        <w:pStyle w:val="TOC1"/>
        <w:rPr>
          <w:rFonts w:eastAsiaTheme="minorEastAsia"/>
          <w:noProof/>
          <w:lang w:eastAsia="en-ZA"/>
        </w:rPr>
      </w:pPr>
      <w:hyperlink w:anchor="_Toc352050901" w:history="1">
        <w:r w:rsidR="008527BF" w:rsidRPr="008527BF">
          <w:rPr>
            <w:rStyle w:val="Hyperlink"/>
            <w:rFonts w:ascii="Arial" w:eastAsia="Times New Roman" w:hAnsi="Arial" w:cs="Arial"/>
            <w:noProof/>
            <w:sz w:val="22"/>
            <w:szCs w:val="22"/>
            <w:lang w:eastAsia="en-GB"/>
          </w:rPr>
          <w:t xml:space="preserve">24.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SALE OR CHANGE OF CONTROL OF SERVICE PROVIDER</w:t>
        </w:r>
        <w:r w:rsidR="008527BF" w:rsidRPr="008527BF">
          <w:rPr>
            <w:noProof/>
            <w:webHidden/>
          </w:rPr>
          <w:tab/>
        </w:r>
        <w:r w:rsidR="007554B0">
          <w:rPr>
            <w:noProof/>
            <w:webHidden/>
          </w:rPr>
          <w:t>29</w:t>
        </w:r>
      </w:hyperlink>
    </w:p>
    <w:p w14:paraId="279087FB" w14:textId="2875581E" w:rsidR="008527BF" w:rsidRPr="008527BF" w:rsidRDefault="002353D3" w:rsidP="008527BF">
      <w:pPr>
        <w:pStyle w:val="TOC1"/>
        <w:rPr>
          <w:rFonts w:eastAsiaTheme="minorEastAsia"/>
          <w:noProof/>
          <w:lang w:eastAsia="en-ZA"/>
        </w:rPr>
      </w:pPr>
      <w:hyperlink w:anchor="_Toc352050902" w:history="1">
        <w:r w:rsidR="008527BF" w:rsidRPr="008527BF">
          <w:rPr>
            <w:rStyle w:val="Hyperlink"/>
            <w:rFonts w:ascii="Arial" w:eastAsia="Times New Roman" w:hAnsi="Arial" w:cs="Arial"/>
            <w:noProof/>
            <w:sz w:val="22"/>
            <w:szCs w:val="22"/>
            <w:lang w:eastAsia="en-GB"/>
          </w:rPr>
          <w:t xml:space="preserve">25.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PUBLIC DISCLOSURES</w:t>
        </w:r>
        <w:r w:rsidR="008527BF" w:rsidRPr="008527BF">
          <w:rPr>
            <w:noProof/>
            <w:webHidden/>
          </w:rPr>
          <w:tab/>
        </w:r>
        <w:r w:rsidR="0037023B">
          <w:rPr>
            <w:noProof/>
            <w:webHidden/>
          </w:rPr>
          <w:t>30</w:t>
        </w:r>
      </w:hyperlink>
    </w:p>
    <w:p w14:paraId="6EBD634D" w14:textId="719C6287" w:rsidR="008527BF" w:rsidRPr="008527BF" w:rsidRDefault="002353D3" w:rsidP="008527BF">
      <w:pPr>
        <w:pStyle w:val="TOC1"/>
        <w:rPr>
          <w:rFonts w:eastAsiaTheme="minorEastAsia"/>
          <w:noProof/>
          <w:lang w:eastAsia="en-ZA"/>
        </w:rPr>
      </w:pPr>
      <w:hyperlink w:anchor="_Toc352050903" w:history="1">
        <w:r w:rsidR="008527BF" w:rsidRPr="008527BF">
          <w:rPr>
            <w:rStyle w:val="Hyperlink"/>
            <w:rFonts w:ascii="Arial" w:eastAsia="Times New Roman" w:hAnsi="Arial" w:cs="Arial"/>
            <w:noProof/>
            <w:sz w:val="22"/>
            <w:szCs w:val="22"/>
            <w:lang w:eastAsia="en-GB"/>
          </w:rPr>
          <w:t xml:space="preserve">26.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GOVERNING LAW AND JURISDICTION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_Toc352050903 \h </w:instrText>
        </w:r>
        <w:r w:rsidR="008527BF" w:rsidRPr="008527BF">
          <w:rPr>
            <w:noProof/>
            <w:webHidden/>
          </w:rPr>
        </w:r>
        <w:r w:rsidR="008527BF" w:rsidRPr="008527BF">
          <w:rPr>
            <w:noProof/>
            <w:webHidden/>
          </w:rPr>
          <w:fldChar w:fldCharType="separate"/>
        </w:r>
        <w:r w:rsidR="00313B5C">
          <w:rPr>
            <w:noProof/>
            <w:webHidden/>
          </w:rPr>
          <w:t>3</w:t>
        </w:r>
        <w:r w:rsidR="0090161A">
          <w:rPr>
            <w:noProof/>
            <w:webHidden/>
          </w:rPr>
          <w:t>0</w:t>
        </w:r>
        <w:r w:rsidR="008527BF" w:rsidRPr="008527BF">
          <w:rPr>
            <w:noProof/>
            <w:webHidden/>
          </w:rPr>
          <w:fldChar w:fldCharType="end"/>
        </w:r>
      </w:hyperlink>
    </w:p>
    <w:p w14:paraId="729766DF" w14:textId="296FB642" w:rsidR="008527BF" w:rsidRPr="008527BF" w:rsidRDefault="002353D3" w:rsidP="008527BF">
      <w:pPr>
        <w:pStyle w:val="TOC1"/>
        <w:rPr>
          <w:rFonts w:eastAsiaTheme="minorEastAsia"/>
          <w:noProof/>
          <w:lang w:eastAsia="en-ZA"/>
        </w:rPr>
      </w:pPr>
      <w:hyperlink w:anchor="_Toc352050904" w:history="1">
        <w:r w:rsidR="008527BF" w:rsidRPr="008527BF">
          <w:rPr>
            <w:rStyle w:val="Hyperlink"/>
            <w:rFonts w:ascii="Arial" w:eastAsia="Times New Roman" w:hAnsi="Arial" w:cs="Arial"/>
            <w:noProof/>
            <w:sz w:val="22"/>
            <w:szCs w:val="22"/>
            <w:lang w:eastAsia="en-GB"/>
          </w:rPr>
          <w:t xml:space="preserve">27.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COSTS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_Toc352050904 \h </w:instrText>
        </w:r>
        <w:r w:rsidR="008527BF" w:rsidRPr="008527BF">
          <w:rPr>
            <w:noProof/>
            <w:webHidden/>
          </w:rPr>
        </w:r>
        <w:r w:rsidR="008527BF" w:rsidRPr="008527BF">
          <w:rPr>
            <w:noProof/>
            <w:webHidden/>
          </w:rPr>
          <w:fldChar w:fldCharType="separate"/>
        </w:r>
        <w:r w:rsidR="00313B5C">
          <w:rPr>
            <w:noProof/>
            <w:webHidden/>
          </w:rPr>
          <w:t>3</w:t>
        </w:r>
        <w:r w:rsidR="0090161A">
          <w:rPr>
            <w:noProof/>
            <w:webHidden/>
          </w:rPr>
          <w:t>0</w:t>
        </w:r>
        <w:r w:rsidR="008527BF" w:rsidRPr="008527BF">
          <w:rPr>
            <w:noProof/>
            <w:webHidden/>
          </w:rPr>
          <w:fldChar w:fldCharType="end"/>
        </w:r>
      </w:hyperlink>
    </w:p>
    <w:p w14:paraId="35527A6A" w14:textId="12ED0698" w:rsidR="008527BF" w:rsidRPr="008527BF" w:rsidRDefault="002353D3" w:rsidP="008527BF">
      <w:pPr>
        <w:pStyle w:val="TOC1"/>
        <w:rPr>
          <w:rFonts w:eastAsiaTheme="minorEastAsia"/>
          <w:noProof/>
          <w:lang w:eastAsia="en-ZA"/>
        </w:rPr>
      </w:pPr>
      <w:hyperlink w:anchor="_Toc352050905" w:history="1">
        <w:r w:rsidR="008527BF" w:rsidRPr="008527BF">
          <w:rPr>
            <w:rStyle w:val="Hyperlink"/>
            <w:rFonts w:ascii="Arial" w:eastAsia="Times New Roman" w:hAnsi="Arial" w:cs="Arial"/>
            <w:noProof/>
            <w:sz w:val="22"/>
            <w:szCs w:val="22"/>
            <w:lang w:eastAsia="en-GB"/>
          </w:rPr>
          <w:t xml:space="preserve">28.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GENERAL</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_Toc352050905 \h </w:instrText>
        </w:r>
        <w:r w:rsidR="008527BF" w:rsidRPr="008527BF">
          <w:rPr>
            <w:noProof/>
            <w:webHidden/>
          </w:rPr>
        </w:r>
        <w:r w:rsidR="008527BF" w:rsidRPr="008527BF">
          <w:rPr>
            <w:noProof/>
            <w:webHidden/>
          </w:rPr>
          <w:fldChar w:fldCharType="separate"/>
        </w:r>
        <w:r w:rsidR="00313B5C">
          <w:rPr>
            <w:noProof/>
            <w:webHidden/>
          </w:rPr>
          <w:t>3</w:t>
        </w:r>
        <w:r w:rsidR="00BA0DC5">
          <w:rPr>
            <w:noProof/>
            <w:webHidden/>
          </w:rPr>
          <w:t>1</w:t>
        </w:r>
        <w:r w:rsidR="008527BF" w:rsidRPr="008527BF">
          <w:rPr>
            <w:noProof/>
            <w:webHidden/>
          </w:rPr>
          <w:fldChar w:fldCharType="end"/>
        </w:r>
      </w:hyperlink>
    </w:p>
    <w:p w14:paraId="345F3E42" w14:textId="481A92FB" w:rsidR="007554B0" w:rsidRDefault="008527BF" w:rsidP="00E4740B">
      <w:pPr>
        <w:tabs>
          <w:tab w:val="left" w:pos="567"/>
        </w:tabs>
        <w:spacing w:after="120" w:line="360" w:lineRule="auto"/>
        <w:ind w:left="567" w:hanging="567"/>
        <w:jc w:val="center"/>
        <w:rPr>
          <w:rFonts w:ascii="Arial" w:eastAsia="Times New Roman" w:hAnsi="Arial" w:cs="Arial"/>
          <w:lang w:eastAsia="en-GB"/>
        </w:rPr>
      </w:pPr>
      <w:r w:rsidRPr="008527BF">
        <w:rPr>
          <w:rFonts w:ascii="Arial" w:eastAsia="Times New Roman" w:hAnsi="Arial" w:cs="Arial"/>
          <w:lang w:eastAsia="en-GB"/>
        </w:rPr>
        <w:fldChar w:fldCharType="end"/>
      </w:r>
    </w:p>
    <w:p w14:paraId="0121FC19" w14:textId="77777777" w:rsidR="007554B0" w:rsidRDefault="00565234" w:rsidP="007554B0">
      <w:pPr>
        <w:numPr>
          <w:ilvl w:val="0"/>
          <w:numId w:val="5"/>
        </w:numPr>
        <w:spacing w:after="0" w:line="360" w:lineRule="auto"/>
        <w:ind w:hanging="720"/>
        <w:jc w:val="both"/>
        <w:rPr>
          <w:rFonts w:ascii="Arial" w:eastAsia="Times New Roman" w:hAnsi="Arial" w:cs="Arial"/>
          <w:b/>
          <w:lang w:eastAsia="en-GB"/>
        </w:rPr>
      </w:pPr>
      <w:bookmarkStart w:id="0" w:name="_Toc519590956"/>
      <w:bookmarkStart w:id="1" w:name="_Ref41476917"/>
      <w:bookmarkStart w:id="2" w:name="_Ref41477295"/>
      <w:bookmarkStart w:id="3" w:name="_Ref179339982"/>
      <w:r w:rsidRPr="0084329A">
        <w:rPr>
          <w:rFonts w:ascii="Arial" w:eastAsia="Times New Roman" w:hAnsi="Arial" w:cs="Arial"/>
          <w:b/>
          <w:lang w:eastAsia="en-GB"/>
        </w:rPr>
        <w:lastRenderedPageBreak/>
        <w:t>APPOINTMENT</w:t>
      </w:r>
    </w:p>
    <w:p w14:paraId="6EDCFECF" w14:textId="44E43069" w:rsidR="00565234" w:rsidRPr="007554B0" w:rsidRDefault="00C23DC7" w:rsidP="007554B0">
      <w:pPr>
        <w:spacing w:after="0" w:line="360" w:lineRule="auto"/>
        <w:ind w:left="720"/>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4" w:name="_Toc352050878"/>
      <w:r w:rsidRPr="008E4736">
        <w:rPr>
          <w:rFonts w:ascii="Arial" w:eastAsia="Times New Roman" w:hAnsi="Arial" w:cs="Arial"/>
          <w:b/>
          <w:lang w:eastAsia="en-GB"/>
        </w:rPr>
        <w:instrText>1.   APPOINTMENT</w:instrText>
      </w:r>
      <w:bookmarkEnd w:id="4"/>
      <w:r>
        <w:instrText xml:space="preserve">" \f C \l "1" </w:instrText>
      </w:r>
      <w:r>
        <w:rPr>
          <w:rFonts w:ascii="Arial" w:eastAsia="Times New Roman" w:hAnsi="Arial" w:cs="Arial"/>
          <w:b/>
          <w:lang w:eastAsia="en-GB"/>
        </w:rPr>
        <w:fldChar w:fldCharType="end"/>
      </w:r>
    </w:p>
    <w:p w14:paraId="2F282BC8" w14:textId="73D08196" w:rsidR="00565234" w:rsidRPr="0084329A" w:rsidRDefault="00565234" w:rsidP="00C52A3F">
      <w:pPr>
        <w:numPr>
          <w:ilvl w:val="1"/>
          <w:numId w:val="5"/>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SARS issued a </w:t>
      </w:r>
      <w:r w:rsidR="00D4646D">
        <w:rPr>
          <w:rFonts w:ascii="Arial" w:eastAsia="Times New Roman" w:hAnsi="Arial" w:cs="Arial"/>
          <w:lang w:eastAsia="en-GB"/>
        </w:rPr>
        <w:t>t</w:t>
      </w:r>
      <w:r w:rsidRPr="0084329A">
        <w:rPr>
          <w:rFonts w:ascii="Arial" w:eastAsia="Times New Roman" w:hAnsi="Arial" w:cs="Arial"/>
          <w:lang w:eastAsia="en-GB"/>
        </w:rPr>
        <w:t>ender</w:t>
      </w:r>
      <w:r w:rsidR="00965D96">
        <w:rPr>
          <w:rFonts w:ascii="Arial" w:eastAsia="Times New Roman" w:hAnsi="Arial" w:cs="Arial"/>
          <w:lang w:eastAsia="en-GB"/>
        </w:rPr>
        <w:t>,</w:t>
      </w:r>
      <w:r w:rsidR="00D4646D">
        <w:rPr>
          <w:rFonts w:ascii="Arial" w:eastAsia="Times New Roman" w:hAnsi="Arial" w:cs="Arial"/>
          <w:lang w:eastAsia="en-GB"/>
        </w:rPr>
        <w:t xml:space="preserve"> referenced RFP </w:t>
      </w:r>
      <w:r w:rsidR="002353D3">
        <w:rPr>
          <w:rFonts w:ascii="Arial" w:eastAsia="Times New Roman" w:hAnsi="Arial" w:cs="Arial"/>
          <w:lang w:eastAsia="en-GB"/>
        </w:rPr>
        <w:t>04</w:t>
      </w:r>
      <w:r w:rsidR="00D4646D">
        <w:rPr>
          <w:rFonts w:ascii="Arial" w:eastAsia="Times New Roman" w:hAnsi="Arial" w:cs="Arial"/>
          <w:lang w:eastAsia="en-GB"/>
        </w:rPr>
        <w:t>/2022</w:t>
      </w:r>
      <w:r w:rsidR="002353D3">
        <w:rPr>
          <w:rFonts w:ascii="Arial" w:eastAsia="Times New Roman" w:hAnsi="Arial" w:cs="Arial"/>
          <w:lang w:eastAsia="en-GB"/>
        </w:rPr>
        <w:t>A</w:t>
      </w:r>
      <w:r w:rsidR="00D4646D">
        <w:rPr>
          <w:rFonts w:ascii="Arial" w:eastAsia="Times New Roman" w:hAnsi="Arial" w:cs="Arial"/>
          <w:lang w:eastAsia="en-GB"/>
        </w:rPr>
        <w:t xml:space="preserve"> (“</w:t>
      </w:r>
      <w:r w:rsidR="008B070E">
        <w:rPr>
          <w:rFonts w:ascii="Arial" w:eastAsia="Times New Roman" w:hAnsi="Arial" w:cs="Arial"/>
          <w:lang w:eastAsia="en-GB"/>
        </w:rPr>
        <w:t xml:space="preserve">the </w:t>
      </w:r>
      <w:r w:rsidR="00D4646D">
        <w:rPr>
          <w:rFonts w:ascii="Arial" w:eastAsia="Times New Roman" w:hAnsi="Arial" w:cs="Arial"/>
          <w:lang w:eastAsia="en-GB"/>
        </w:rPr>
        <w:t>Tender”),</w:t>
      </w:r>
      <w:r w:rsidRPr="0084329A">
        <w:rPr>
          <w:rFonts w:ascii="Arial" w:eastAsia="Times New Roman" w:hAnsi="Arial" w:cs="Arial"/>
          <w:lang w:eastAsia="en-GB"/>
        </w:rPr>
        <w:t xml:space="preserve"> for the provision</w:t>
      </w:r>
      <w:r w:rsidR="00D4646D">
        <w:rPr>
          <w:rFonts w:ascii="Arial" w:eastAsia="Times New Roman" w:hAnsi="Arial" w:cs="Arial"/>
          <w:lang w:eastAsia="en-GB"/>
        </w:rPr>
        <w:t>,</w:t>
      </w:r>
      <w:r w:rsidRPr="0084329A">
        <w:rPr>
          <w:rFonts w:ascii="Arial" w:eastAsia="Times New Roman" w:hAnsi="Arial" w:cs="Arial"/>
          <w:lang w:eastAsia="en-GB"/>
        </w:rPr>
        <w:t xml:space="preserve"> </w:t>
      </w:r>
      <w:r w:rsidR="00D4646D">
        <w:rPr>
          <w:rFonts w:ascii="Arial" w:eastAsia="Times New Roman" w:hAnsi="Arial" w:cs="Arial"/>
          <w:lang w:eastAsia="en-GB"/>
        </w:rPr>
        <w:t>by</w:t>
      </w:r>
      <w:r w:rsidR="008B070E">
        <w:rPr>
          <w:rFonts w:ascii="Arial" w:eastAsia="Times New Roman" w:hAnsi="Arial" w:cs="Arial"/>
          <w:lang w:eastAsia="en-GB"/>
        </w:rPr>
        <w:t xml:space="preserve"> the</w:t>
      </w:r>
      <w:r w:rsidR="00D4646D">
        <w:rPr>
          <w:rFonts w:ascii="Arial" w:eastAsia="Times New Roman" w:hAnsi="Arial" w:cs="Arial"/>
          <w:lang w:eastAsia="en-GB"/>
        </w:rPr>
        <w:t xml:space="preserve"> successful bidder(s), </w:t>
      </w:r>
      <w:bookmarkStart w:id="5" w:name="_Hlk104893904"/>
      <w:r w:rsidR="00965D96">
        <w:rPr>
          <w:rFonts w:ascii="Arial" w:eastAsia="Times New Roman" w:hAnsi="Arial" w:cs="Arial"/>
          <w:lang w:eastAsia="en-GB"/>
        </w:rPr>
        <w:t xml:space="preserve">of </w:t>
      </w:r>
      <w:bookmarkStart w:id="6" w:name="_Hlk105521652"/>
      <w:r w:rsidR="00965D96">
        <w:rPr>
          <w:rFonts w:ascii="Arial" w:eastAsia="Times New Roman" w:hAnsi="Arial" w:cs="Arial"/>
          <w:lang w:eastAsia="en-GB"/>
        </w:rPr>
        <w:t>armed gua</w:t>
      </w:r>
      <w:r w:rsidR="00487CEB">
        <w:rPr>
          <w:rFonts w:ascii="Arial" w:eastAsia="Times New Roman" w:hAnsi="Arial" w:cs="Arial"/>
          <w:lang w:eastAsia="en-GB"/>
        </w:rPr>
        <w:t>rding, c</w:t>
      </w:r>
      <w:r w:rsidR="00487CEB" w:rsidRPr="00487CEB">
        <w:rPr>
          <w:rFonts w:ascii="Arial" w:eastAsia="Times New Roman" w:hAnsi="Arial" w:cs="Arial"/>
          <w:lang w:eastAsia="en-GB"/>
        </w:rPr>
        <w:t xml:space="preserve">lose </w:t>
      </w:r>
      <w:proofErr w:type="gramStart"/>
      <w:r w:rsidR="00487CEB">
        <w:rPr>
          <w:rFonts w:ascii="Arial" w:eastAsia="Times New Roman" w:hAnsi="Arial" w:cs="Arial"/>
          <w:lang w:eastAsia="en-GB"/>
        </w:rPr>
        <w:t>p</w:t>
      </w:r>
      <w:r w:rsidR="00487CEB" w:rsidRPr="00487CEB">
        <w:rPr>
          <w:rFonts w:ascii="Arial" w:eastAsia="Times New Roman" w:hAnsi="Arial" w:cs="Arial"/>
          <w:lang w:eastAsia="en-GB"/>
        </w:rPr>
        <w:t>rotection</w:t>
      </w:r>
      <w:proofErr w:type="gramEnd"/>
      <w:r w:rsidR="00487CEB" w:rsidRPr="00487CEB">
        <w:rPr>
          <w:rFonts w:ascii="Arial" w:eastAsia="Times New Roman" w:hAnsi="Arial" w:cs="Arial"/>
          <w:lang w:eastAsia="en-GB"/>
        </w:rPr>
        <w:t xml:space="preserve"> and </w:t>
      </w:r>
      <w:r w:rsidR="00487CEB">
        <w:rPr>
          <w:rFonts w:ascii="Arial" w:eastAsia="Times New Roman" w:hAnsi="Arial" w:cs="Arial"/>
          <w:lang w:eastAsia="en-GB"/>
        </w:rPr>
        <w:t>t</w:t>
      </w:r>
      <w:r w:rsidR="00487CEB" w:rsidRPr="00487CEB">
        <w:rPr>
          <w:rFonts w:ascii="Arial" w:eastAsia="Times New Roman" w:hAnsi="Arial" w:cs="Arial"/>
          <w:lang w:eastAsia="en-GB"/>
        </w:rPr>
        <w:t xml:space="preserve">actical </w:t>
      </w:r>
      <w:r w:rsidR="00487CEB">
        <w:rPr>
          <w:rFonts w:ascii="Arial" w:eastAsia="Times New Roman" w:hAnsi="Arial" w:cs="Arial"/>
          <w:lang w:eastAsia="en-GB"/>
        </w:rPr>
        <w:t>r</w:t>
      </w:r>
      <w:r w:rsidR="00487CEB" w:rsidRPr="00487CEB">
        <w:rPr>
          <w:rFonts w:ascii="Arial" w:eastAsia="Times New Roman" w:hAnsi="Arial" w:cs="Arial"/>
          <w:lang w:eastAsia="en-GB"/>
        </w:rPr>
        <w:t>esponse</w:t>
      </w:r>
      <w:bookmarkEnd w:id="6"/>
      <w:r w:rsidR="00487CEB" w:rsidRPr="00487CEB">
        <w:rPr>
          <w:rFonts w:ascii="Arial" w:eastAsia="Times New Roman" w:hAnsi="Arial" w:cs="Arial"/>
          <w:lang w:eastAsia="en-GB"/>
        </w:rPr>
        <w:t xml:space="preserve"> </w:t>
      </w:r>
      <w:r w:rsidR="00487CEB">
        <w:rPr>
          <w:rFonts w:ascii="Arial" w:eastAsia="Times New Roman" w:hAnsi="Arial" w:cs="Arial"/>
          <w:lang w:eastAsia="en-GB"/>
        </w:rPr>
        <w:t>s</w:t>
      </w:r>
      <w:r w:rsidR="00487CEB" w:rsidRPr="00487CEB">
        <w:rPr>
          <w:rFonts w:ascii="Arial" w:eastAsia="Times New Roman" w:hAnsi="Arial" w:cs="Arial"/>
          <w:lang w:eastAsia="en-GB"/>
        </w:rPr>
        <w:t xml:space="preserve">ecurity </w:t>
      </w:r>
      <w:r w:rsidR="00487CEB">
        <w:rPr>
          <w:rFonts w:ascii="Arial" w:eastAsia="Times New Roman" w:hAnsi="Arial" w:cs="Arial"/>
          <w:lang w:eastAsia="en-GB"/>
        </w:rPr>
        <w:t>s</w:t>
      </w:r>
      <w:r w:rsidR="00487CEB" w:rsidRPr="00487CEB">
        <w:rPr>
          <w:rFonts w:ascii="Arial" w:eastAsia="Times New Roman" w:hAnsi="Arial" w:cs="Arial"/>
          <w:lang w:eastAsia="en-GB"/>
        </w:rPr>
        <w:t>ervices</w:t>
      </w:r>
      <w:r w:rsidR="00487CEB">
        <w:rPr>
          <w:rFonts w:ascii="Arial" w:eastAsia="Times New Roman" w:hAnsi="Arial" w:cs="Arial"/>
          <w:lang w:eastAsia="en-GB"/>
        </w:rPr>
        <w:t xml:space="preserve"> </w:t>
      </w:r>
      <w:r w:rsidR="00965D96">
        <w:rPr>
          <w:rFonts w:ascii="Arial" w:eastAsia="Times New Roman" w:hAnsi="Arial" w:cs="Arial"/>
          <w:lang w:eastAsia="en-GB"/>
        </w:rPr>
        <w:t>to be performed at the SARS office/buildings/premises</w:t>
      </w:r>
      <w:r w:rsidR="00D4646D">
        <w:rPr>
          <w:rFonts w:ascii="Arial" w:eastAsia="Times New Roman" w:hAnsi="Arial" w:cs="Arial"/>
          <w:lang w:eastAsia="en-GB"/>
        </w:rPr>
        <w:t xml:space="preserve"> [</w:t>
      </w:r>
      <w:r w:rsidR="00D4646D" w:rsidRPr="00D4646D">
        <w:rPr>
          <w:rFonts w:ascii="Arial" w:eastAsia="Times New Roman" w:hAnsi="Arial" w:cs="Arial"/>
          <w:lang w:eastAsia="en-GB"/>
        </w:rPr>
        <w:t>“</w:t>
      </w:r>
      <w:r w:rsidR="008B070E">
        <w:rPr>
          <w:rFonts w:ascii="Arial" w:eastAsia="Times New Roman" w:hAnsi="Arial" w:cs="Arial"/>
          <w:lang w:eastAsia="en-GB"/>
        </w:rPr>
        <w:t xml:space="preserve">the </w:t>
      </w:r>
      <w:r w:rsidR="00D4646D" w:rsidRPr="00D4646D">
        <w:rPr>
          <w:rFonts w:ascii="Arial" w:eastAsia="Times New Roman" w:hAnsi="Arial" w:cs="Arial"/>
          <w:lang w:eastAsia="en-GB"/>
        </w:rPr>
        <w:t>SARS Site(s)”</w:t>
      </w:r>
      <w:r w:rsidR="00D4646D">
        <w:rPr>
          <w:rFonts w:ascii="Arial" w:eastAsia="Times New Roman" w:hAnsi="Arial" w:cs="Arial"/>
          <w:lang w:eastAsia="en-GB"/>
        </w:rPr>
        <w:t>]</w:t>
      </w:r>
      <w:r w:rsidR="00965D96">
        <w:rPr>
          <w:rFonts w:ascii="Arial" w:eastAsia="Times New Roman" w:hAnsi="Arial" w:cs="Arial"/>
          <w:lang w:eastAsia="en-GB"/>
        </w:rPr>
        <w:t xml:space="preserve"> </w:t>
      </w:r>
      <w:r w:rsidR="005D5BE1">
        <w:rPr>
          <w:rFonts w:ascii="Arial" w:eastAsia="Times New Roman" w:hAnsi="Arial" w:cs="Arial"/>
          <w:lang w:eastAsia="en-GB"/>
        </w:rPr>
        <w:t>at the selected region</w:t>
      </w:r>
      <w:r w:rsidR="00244313">
        <w:rPr>
          <w:rFonts w:ascii="Arial" w:eastAsia="Times New Roman" w:hAnsi="Arial" w:cs="Arial"/>
          <w:lang w:eastAsia="en-GB"/>
        </w:rPr>
        <w:t>(s)</w:t>
      </w:r>
      <w:r w:rsidR="00965D96">
        <w:rPr>
          <w:rFonts w:ascii="Arial" w:eastAsia="Times New Roman" w:hAnsi="Arial" w:cs="Arial"/>
          <w:lang w:eastAsia="en-GB"/>
        </w:rPr>
        <w:t xml:space="preserve"> </w:t>
      </w:r>
      <w:r w:rsidRPr="0084329A">
        <w:rPr>
          <w:rFonts w:ascii="Arial" w:eastAsia="Times New Roman" w:hAnsi="Arial" w:cs="Arial"/>
          <w:lang w:eastAsia="en-GB"/>
        </w:rPr>
        <w:t>(defined in this Agreement as “Services”)</w:t>
      </w:r>
      <w:bookmarkEnd w:id="5"/>
      <w:r w:rsidR="008B070E">
        <w:rPr>
          <w:rFonts w:ascii="Arial" w:eastAsia="Times New Roman" w:hAnsi="Arial" w:cs="Arial"/>
          <w:lang w:eastAsia="en-GB"/>
        </w:rPr>
        <w:t xml:space="preserve">. The bid </w:t>
      </w:r>
      <w:r w:rsidR="005D5BE1">
        <w:rPr>
          <w:rFonts w:ascii="Arial" w:eastAsia="Times New Roman" w:hAnsi="Arial" w:cs="Arial"/>
          <w:lang w:eastAsia="en-GB"/>
        </w:rPr>
        <w:t xml:space="preserve">submitted by </w:t>
      </w:r>
      <w:r w:rsidR="008B070E">
        <w:rPr>
          <w:rFonts w:ascii="Arial" w:eastAsia="Times New Roman" w:hAnsi="Arial" w:cs="Arial"/>
          <w:lang w:eastAsia="en-GB"/>
        </w:rPr>
        <w:t xml:space="preserve">the Service Provider was </w:t>
      </w:r>
      <w:r w:rsidRPr="0084329A">
        <w:rPr>
          <w:rFonts w:ascii="Arial" w:eastAsia="Times New Roman" w:hAnsi="Arial" w:cs="Arial"/>
          <w:lang w:eastAsia="en-GB"/>
        </w:rPr>
        <w:t xml:space="preserve">accepted </w:t>
      </w:r>
      <w:r w:rsidR="008B070E">
        <w:rPr>
          <w:rFonts w:ascii="Arial" w:eastAsia="Times New Roman" w:hAnsi="Arial" w:cs="Arial"/>
          <w:lang w:eastAsia="en-GB"/>
        </w:rPr>
        <w:t xml:space="preserve">in this respect </w:t>
      </w:r>
      <w:r w:rsidRPr="0084329A">
        <w:rPr>
          <w:rFonts w:ascii="Arial" w:eastAsia="Times New Roman" w:hAnsi="Arial" w:cs="Arial"/>
          <w:lang w:eastAsia="en-GB"/>
        </w:rPr>
        <w:t>following</w:t>
      </w:r>
      <w:r w:rsidR="008B070E">
        <w:rPr>
          <w:rFonts w:ascii="Arial" w:eastAsia="Times New Roman" w:hAnsi="Arial" w:cs="Arial"/>
          <w:lang w:eastAsia="en-GB"/>
        </w:rPr>
        <w:t xml:space="preserve"> the</w:t>
      </w:r>
      <w:r w:rsidRPr="0084329A">
        <w:rPr>
          <w:rFonts w:ascii="Arial" w:eastAsia="Times New Roman" w:hAnsi="Arial" w:cs="Arial"/>
          <w:lang w:eastAsia="en-GB"/>
        </w:rPr>
        <w:t xml:space="preserve"> </w:t>
      </w:r>
      <w:r w:rsidR="008B070E">
        <w:rPr>
          <w:rFonts w:ascii="Arial" w:eastAsia="Times New Roman" w:hAnsi="Arial" w:cs="Arial"/>
          <w:lang w:eastAsia="en-GB"/>
        </w:rPr>
        <w:t>T</w:t>
      </w:r>
      <w:r w:rsidRPr="0084329A">
        <w:rPr>
          <w:rFonts w:ascii="Arial" w:eastAsia="Times New Roman" w:hAnsi="Arial" w:cs="Arial"/>
          <w:lang w:eastAsia="en-GB"/>
        </w:rPr>
        <w:t xml:space="preserve">ender process. </w:t>
      </w:r>
    </w:p>
    <w:p w14:paraId="332476BE" w14:textId="77777777" w:rsidR="00565234" w:rsidRPr="0084329A" w:rsidRDefault="00565234" w:rsidP="00C52A3F">
      <w:pPr>
        <w:tabs>
          <w:tab w:val="left" w:pos="709"/>
        </w:tabs>
        <w:spacing w:after="0" w:line="360" w:lineRule="auto"/>
        <w:jc w:val="both"/>
        <w:rPr>
          <w:rFonts w:ascii="Arial" w:eastAsia="Times New Roman" w:hAnsi="Arial" w:cs="Arial"/>
          <w:lang w:eastAsia="en-GB"/>
        </w:rPr>
      </w:pPr>
    </w:p>
    <w:p w14:paraId="18EC1DC2" w14:textId="044D036E" w:rsidR="00565234" w:rsidRPr="0084329A" w:rsidRDefault="00565234" w:rsidP="00C018FA">
      <w:pPr>
        <w:numPr>
          <w:ilvl w:val="1"/>
          <w:numId w:val="5"/>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SARS therefore appoints the Service Provider, on a non-exclusive basis, for the provision of </w:t>
      </w:r>
      <w:r w:rsidR="008B070E">
        <w:rPr>
          <w:rFonts w:ascii="Arial" w:eastAsia="Times New Roman" w:hAnsi="Arial" w:cs="Arial"/>
          <w:lang w:eastAsia="en-GB"/>
        </w:rPr>
        <w:t>Services</w:t>
      </w:r>
      <w:r w:rsidRPr="0084329A">
        <w:rPr>
          <w:rFonts w:ascii="Arial" w:eastAsia="Times New Roman" w:hAnsi="Arial" w:cs="Arial"/>
          <w:lang w:eastAsia="en-GB"/>
        </w:rPr>
        <w:t xml:space="preserve"> for the </w:t>
      </w:r>
      <w:r w:rsidR="0075751B">
        <w:rPr>
          <w:rFonts w:ascii="Arial" w:eastAsia="Times New Roman" w:hAnsi="Arial" w:cs="Arial"/>
          <w:lang w:eastAsia="en-GB"/>
        </w:rPr>
        <w:t>XXXX</w:t>
      </w:r>
      <w:r w:rsidRPr="0084329A">
        <w:rPr>
          <w:rFonts w:ascii="Arial" w:eastAsia="Times New Roman" w:hAnsi="Arial" w:cs="Arial"/>
          <w:lang w:eastAsia="en-GB"/>
        </w:rPr>
        <w:t xml:space="preserve"> region as set out mo</w:t>
      </w:r>
      <w:r w:rsidR="00ED1344" w:rsidRPr="0084329A">
        <w:rPr>
          <w:rFonts w:ascii="Arial" w:eastAsia="Times New Roman" w:hAnsi="Arial" w:cs="Arial"/>
          <w:lang w:eastAsia="en-GB"/>
        </w:rPr>
        <w:t>re fully in the Tender Document</w:t>
      </w:r>
      <w:r w:rsidRPr="0084329A">
        <w:rPr>
          <w:rFonts w:ascii="Arial" w:eastAsia="Times New Roman" w:hAnsi="Arial" w:cs="Arial"/>
          <w:lang w:eastAsia="en-GB"/>
        </w:rPr>
        <w:t>, annexed hereto an</w:t>
      </w:r>
      <w:r w:rsidR="00CD7AB6" w:rsidRPr="0084329A">
        <w:rPr>
          <w:rFonts w:ascii="Arial" w:eastAsia="Times New Roman" w:hAnsi="Arial" w:cs="Arial"/>
          <w:lang w:eastAsia="en-GB"/>
        </w:rPr>
        <w:t xml:space="preserve">d marked as Annexure </w:t>
      </w:r>
      <w:r w:rsidR="003875DF">
        <w:rPr>
          <w:rFonts w:ascii="Arial" w:eastAsia="Times New Roman" w:hAnsi="Arial" w:cs="Arial"/>
          <w:lang w:eastAsia="en-GB"/>
        </w:rPr>
        <w:t>XX</w:t>
      </w:r>
      <w:r w:rsidR="0075751B">
        <w:rPr>
          <w:rFonts w:ascii="Arial" w:eastAsia="Times New Roman" w:hAnsi="Arial" w:cs="Arial"/>
          <w:lang w:eastAsia="en-GB"/>
        </w:rPr>
        <w:t>XX.</w:t>
      </w:r>
      <w:r w:rsidRPr="0084329A">
        <w:rPr>
          <w:rFonts w:ascii="Arial" w:eastAsia="Times New Roman" w:hAnsi="Arial" w:cs="Arial"/>
          <w:lang w:eastAsia="en-GB"/>
        </w:rPr>
        <w:t xml:space="preserve"> The Service Provider accepts the appointment to render the Services subject to the terms and conditions of this Agreement.</w:t>
      </w:r>
    </w:p>
    <w:p w14:paraId="353E60F0" w14:textId="77777777" w:rsidR="00565234" w:rsidRPr="0084329A" w:rsidRDefault="00565234" w:rsidP="00C018FA">
      <w:pPr>
        <w:spacing w:after="0" w:line="360" w:lineRule="auto"/>
        <w:ind w:left="720"/>
        <w:rPr>
          <w:rFonts w:ascii="Arial" w:eastAsia="Times New Roman" w:hAnsi="Arial" w:cs="Arial"/>
          <w:lang w:eastAsia="en-GB"/>
        </w:rPr>
      </w:pPr>
    </w:p>
    <w:p w14:paraId="35199946" w14:textId="77777777" w:rsidR="00565234" w:rsidRPr="0084329A" w:rsidRDefault="00565234" w:rsidP="00C018FA">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INTERPRETATION</w:t>
      </w:r>
      <w:r w:rsidR="00C23DC7">
        <w:rPr>
          <w:rFonts w:ascii="Arial" w:eastAsia="Times New Roman" w:hAnsi="Arial" w:cs="Arial"/>
          <w:b/>
          <w:lang w:eastAsia="en-GB"/>
        </w:rPr>
        <w:fldChar w:fldCharType="begin"/>
      </w:r>
      <w:r w:rsidR="00C23DC7">
        <w:instrText xml:space="preserve"> TC "</w:instrText>
      </w:r>
      <w:bookmarkStart w:id="7" w:name="_Toc352050879"/>
      <w:r w:rsidR="00C23DC7" w:rsidRPr="008E4736">
        <w:rPr>
          <w:rFonts w:ascii="Arial" w:eastAsia="Times New Roman" w:hAnsi="Arial" w:cs="Arial"/>
          <w:b/>
          <w:lang w:eastAsia="en-GB"/>
        </w:rPr>
        <w:instrText>2.   INTERPRETATION</w:instrText>
      </w:r>
      <w:bookmarkEnd w:id="7"/>
      <w:r w:rsidR="00C23DC7">
        <w:instrText xml:space="preserve">" \f C \l "1" </w:instrText>
      </w:r>
      <w:r w:rsidR="00C23DC7">
        <w:rPr>
          <w:rFonts w:ascii="Arial" w:eastAsia="Times New Roman" w:hAnsi="Arial" w:cs="Arial"/>
          <w:b/>
          <w:lang w:eastAsia="en-GB"/>
        </w:rPr>
        <w:fldChar w:fldCharType="end"/>
      </w:r>
    </w:p>
    <w:p w14:paraId="3219F436" w14:textId="77777777" w:rsidR="00565234" w:rsidRPr="0084329A" w:rsidRDefault="00565234" w:rsidP="00C018FA">
      <w:pPr>
        <w:keepNext/>
        <w:widowControl w:val="0"/>
        <w:tabs>
          <w:tab w:val="left" w:pos="0"/>
          <w:tab w:val="left" w:pos="709"/>
          <w:tab w:val="left" w:pos="993"/>
        </w:tabs>
        <w:adjustRightInd w:val="0"/>
        <w:spacing w:after="0" w:line="360" w:lineRule="auto"/>
        <w:ind w:left="360"/>
        <w:jc w:val="both"/>
        <w:textAlignment w:val="baseline"/>
        <w:outlineLvl w:val="0"/>
        <w:rPr>
          <w:rFonts w:ascii="Arial" w:eastAsia="Times New Roman" w:hAnsi="Arial" w:cs="Arial"/>
          <w:b/>
          <w:color w:val="010001"/>
          <w:w w:val="112"/>
          <w:lang w:val="en-AU"/>
        </w:rPr>
      </w:pPr>
    </w:p>
    <w:p w14:paraId="28BA9708" w14:textId="77777777" w:rsidR="00565234" w:rsidRPr="0084329A" w:rsidRDefault="00565234" w:rsidP="00C018FA">
      <w:pPr>
        <w:numPr>
          <w:ilvl w:val="1"/>
          <w:numId w:val="6"/>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head notes to the Clauses of this Agreement are for reference purposes only and will not govern or affect the interpretation of nor modify nor ampl</w:t>
      </w:r>
      <w:r w:rsidR="00AD4D10" w:rsidRPr="0084329A">
        <w:rPr>
          <w:rFonts w:ascii="Arial" w:eastAsia="Times New Roman" w:hAnsi="Arial" w:cs="Arial"/>
          <w:lang w:eastAsia="en-GB"/>
        </w:rPr>
        <w:t>ify the terms of this Agreement;</w:t>
      </w:r>
    </w:p>
    <w:p w14:paraId="1940D876" w14:textId="77777777" w:rsidR="00565234" w:rsidRPr="0084329A" w:rsidRDefault="00565234" w:rsidP="00C52A3F">
      <w:pPr>
        <w:spacing w:after="0" w:line="360" w:lineRule="auto"/>
        <w:jc w:val="both"/>
        <w:rPr>
          <w:rFonts w:ascii="Arial" w:eastAsia="Times New Roman" w:hAnsi="Arial" w:cs="Arial"/>
          <w:lang w:eastAsia="en-GB"/>
        </w:rPr>
      </w:pPr>
    </w:p>
    <w:p w14:paraId="67BCF670" w14:textId="77777777" w:rsidR="00565234" w:rsidRPr="0084329A" w:rsidRDefault="00565234" w:rsidP="00C52A3F">
      <w:pPr>
        <w:numPr>
          <w:ilvl w:val="1"/>
          <w:numId w:val="6"/>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Unless inconsistent with the context, the words and expressions have the following meanings and similar expressions will have corresponding meanings:</w:t>
      </w:r>
    </w:p>
    <w:p w14:paraId="57472324" w14:textId="77777777" w:rsidR="00565234" w:rsidRPr="0084329A" w:rsidRDefault="00565234" w:rsidP="00C52A3F">
      <w:pPr>
        <w:spacing w:after="0" w:line="360" w:lineRule="auto"/>
        <w:jc w:val="both"/>
        <w:rPr>
          <w:rFonts w:ascii="Arial" w:eastAsia="Times New Roman" w:hAnsi="Arial" w:cs="Arial"/>
          <w:lang w:eastAsia="en-GB"/>
        </w:rPr>
      </w:pPr>
    </w:p>
    <w:p w14:paraId="5F1C10F7" w14:textId="77777777" w:rsidR="00943E10" w:rsidRPr="00943E10" w:rsidRDefault="00943E10" w:rsidP="00C52A3F">
      <w:pPr>
        <w:numPr>
          <w:ilvl w:val="2"/>
          <w:numId w:val="6"/>
        </w:numPr>
        <w:tabs>
          <w:tab w:val="left" w:pos="567"/>
        </w:tabs>
        <w:spacing w:after="0" w:line="360" w:lineRule="auto"/>
        <w:ind w:left="1418" w:hanging="709"/>
        <w:jc w:val="both"/>
        <w:rPr>
          <w:rFonts w:ascii="Arial" w:eastAsia="Times New Roman" w:hAnsi="Arial" w:cs="Arial"/>
          <w:lang w:eastAsia="en-GB"/>
        </w:rPr>
      </w:pPr>
      <w:r w:rsidRPr="008E79A8">
        <w:rPr>
          <w:rFonts w:ascii="Arial" w:eastAsia="Times New Roman" w:hAnsi="Arial" w:cs="Arial"/>
          <w:b/>
          <w:lang w:eastAsia="en-GB"/>
        </w:rPr>
        <w:t>“Actual Inflation Rate”</w:t>
      </w:r>
      <w:r w:rsidRPr="00943E10">
        <w:rPr>
          <w:rFonts w:ascii="Arial" w:eastAsia="Times New Roman" w:hAnsi="Arial" w:cs="Arial"/>
          <w:lang w:eastAsia="en-GB"/>
        </w:rPr>
        <w:t xml:space="preserve"> means CPI (or its equivalent successor in title) as published by Statistics South Africa. Should Statistics South Africa cease publishing the CPI or substantially change the content or format thereof, SARS will by notice to Service Provider substitute another appropriate measure for determining the inflation rate.</w:t>
      </w:r>
    </w:p>
    <w:p w14:paraId="52C3BB5B" w14:textId="77777777" w:rsidR="00943E10" w:rsidRPr="00943E10" w:rsidRDefault="00943E10" w:rsidP="00C52A3F">
      <w:pPr>
        <w:tabs>
          <w:tab w:val="left" w:pos="567"/>
        </w:tabs>
        <w:spacing w:after="0" w:line="360" w:lineRule="auto"/>
        <w:jc w:val="both"/>
        <w:rPr>
          <w:rFonts w:ascii="Arial" w:eastAsia="Times New Roman" w:hAnsi="Arial" w:cs="Arial"/>
          <w:lang w:eastAsia="en-GB"/>
        </w:rPr>
      </w:pPr>
    </w:p>
    <w:p w14:paraId="57F1B440" w14:textId="1F38A832" w:rsidR="008E47C3" w:rsidRDefault="00565234" w:rsidP="00A5224B">
      <w:pPr>
        <w:numPr>
          <w:ilvl w:val="2"/>
          <w:numId w:val="6"/>
        </w:numPr>
        <w:tabs>
          <w:tab w:val="left" w:pos="1418"/>
        </w:tabs>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the/this Agreement</w:t>
      </w:r>
      <w:r w:rsidRPr="00BB74AA">
        <w:rPr>
          <w:rFonts w:ascii="Arial" w:eastAsia="Times New Roman" w:hAnsi="Arial" w:cs="Arial"/>
          <w:b/>
          <w:lang w:eastAsia="en-GB"/>
        </w:rPr>
        <w:t>”</w:t>
      </w:r>
      <w:r w:rsidRPr="0084329A">
        <w:rPr>
          <w:rFonts w:ascii="Arial" w:eastAsia="Times New Roman" w:hAnsi="Arial" w:cs="Arial"/>
          <w:lang w:eastAsia="en-GB"/>
        </w:rPr>
        <w:t xml:space="preserve"> means the Agreement set out in this document, including</w:t>
      </w:r>
      <w:r w:rsidR="00247D55">
        <w:rPr>
          <w:rFonts w:ascii="Arial" w:eastAsia="Times New Roman" w:hAnsi="Arial" w:cs="Arial"/>
          <w:lang w:eastAsia="en-GB"/>
        </w:rPr>
        <w:t xml:space="preserve"> – </w:t>
      </w:r>
      <w:r w:rsidRPr="0084329A">
        <w:rPr>
          <w:rFonts w:ascii="Arial" w:eastAsia="Times New Roman" w:hAnsi="Arial" w:cs="Arial"/>
          <w:lang w:eastAsia="en-GB"/>
        </w:rPr>
        <w:t xml:space="preserve"> </w:t>
      </w:r>
    </w:p>
    <w:p w14:paraId="5B995091" w14:textId="77777777" w:rsidR="00A5224B" w:rsidRPr="00A5224B" w:rsidRDefault="00A5224B" w:rsidP="00A5224B">
      <w:pPr>
        <w:tabs>
          <w:tab w:val="left" w:pos="1418"/>
        </w:tabs>
        <w:spacing w:after="0" w:line="360" w:lineRule="auto"/>
        <w:jc w:val="both"/>
        <w:rPr>
          <w:rFonts w:ascii="Arial" w:eastAsia="Times New Roman" w:hAnsi="Arial" w:cs="Arial"/>
          <w:lang w:eastAsia="en-GB"/>
        </w:rPr>
      </w:pPr>
    </w:p>
    <w:p w14:paraId="7CC4B434" w14:textId="58D9D378" w:rsidR="00654B34" w:rsidRPr="00A5224B" w:rsidRDefault="00654B34" w:rsidP="00A5224B">
      <w:pPr>
        <w:pStyle w:val="ListParagraph"/>
        <w:numPr>
          <w:ilvl w:val="3"/>
          <w:numId w:val="6"/>
        </w:numPr>
        <w:tabs>
          <w:tab w:val="left" w:pos="1701"/>
        </w:tabs>
        <w:spacing w:line="360" w:lineRule="auto"/>
        <w:ind w:left="1701" w:hanging="992"/>
        <w:jc w:val="both"/>
        <w:rPr>
          <w:rFonts w:ascii="Arial" w:hAnsi="Arial" w:cs="Arial"/>
          <w:sz w:val="22"/>
          <w:szCs w:val="22"/>
        </w:rPr>
      </w:pPr>
      <w:r>
        <w:rPr>
          <w:rFonts w:ascii="Arial" w:hAnsi="Arial" w:cs="Arial"/>
          <w:sz w:val="22"/>
          <w:szCs w:val="22"/>
        </w:rPr>
        <w:t xml:space="preserve">Schedule of </w:t>
      </w:r>
      <w:r w:rsidR="00A5224B">
        <w:rPr>
          <w:rFonts w:ascii="Arial" w:hAnsi="Arial" w:cs="Arial"/>
          <w:sz w:val="22"/>
          <w:szCs w:val="22"/>
        </w:rPr>
        <w:t>rates and f</w:t>
      </w:r>
      <w:r>
        <w:rPr>
          <w:rFonts w:ascii="Arial" w:hAnsi="Arial" w:cs="Arial"/>
          <w:sz w:val="22"/>
          <w:szCs w:val="22"/>
        </w:rPr>
        <w:t xml:space="preserve">ees for the Services, </w:t>
      </w:r>
      <w:r w:rsidRPr="00654B34">
        <w:rPr>
          <w:rFonts w:ascii="Arial" w:hAnsi="Arial" w:cs="Arial"/>
          <w:sz w:val="22"/>
          <w:szCs w:val="22"/>
        </w:rPr>
        <w:t xml:space="preserve">attached to the Agreement and marked as “Annexure </w:t>
      </w:r>
      <w:r>
        <w:rPr>
          <w:rFonts w:ascii="Arial" w:hAnsi="Arial" w:cs="Arial"/>
          <w:sz w:val="22"/>
          <w:szCs w:val="22"/>
        </w:rPr>
        <w:t>A</w:t>
      </w:r>
      <w:r w:rsidRPr="00654B34">
        <w:rPr>
          <w:rFonts w:ascii="Arial" w:hAnsi="Arial" w:cs="Arial"/>
          <w:sz w:val="22"/>
          <w:szCs w:val="22"/>
        </w:rPr>
        <w:t>”</w:t>
      </w:r>
    </w:p>
    <w:p w14:paraId="7F1B9C42" w14:textId="1E480176" w:rsidR="00654B34" w:rsidRPr="00A5224B" w:rsidRDefault="00654B34" w:rsidP="00654B34">
      <w:pPr>
        <w:pStyle w:val="ListParagraph"/>
        <w:numPr>
          <w:ilvl w:val="3"/>
          <w:numId w:val="6"/>
        </w:numPr>
        <w:tabs>
          <w:tab w:val="left" w:pos="1701"/>
        </w:tabs>
        <w:spacing w:line="360" w:lineRule="auto"/>
        <w:ind w:left="1701" w:hanging="992"/>
        <w:jc w:val="both"/>
        <w:rPr>
          <w:rFonts w:ascii="Arial" w:hAnsi="Arial" w:cs="Arial"/>
          <w:sz w:val="22"/>
          <w:szCs w:val="22"/>
        </w:rPr>
      </w:pPr>
      <w:r w:rsidRPr="00A5224B">
        <w:rPr>
          <w:rFonts w:ascii="Arial" w:hAnsi="Arial" w:cs="Arial"/>
          <w:sz w:val="22"/>
          <w:szCs w:val="22"/>
        </w:rPr>
        <w:lastRenderedPageBreak/>
        <w:t xml:space="preserve">Tender Documents, which include the Main Request for Proposal and Services Specification Documents, attached to the Agreement and marked as “Annexure B”; </w:t>
      </w:r>
    </w:p>
    <w:p w14:paraId="18094197" w14:textId="77777777" w:rsidR="00654B34" w:rsidRPr="00654B34" w:rsidRDefault="00654B34" w:rsidP="00654B34">
      <w:pPr>
        <w:pStyle w:val="ListParagraph"/>
        <w:rPr>
          <w:rFonts w:ascii="Arial" w:hAnsi="Arial" w:cs="Arial"/>
          <w:sz w:val="22"/>
          <w:szCs w:val="22"/>
        </w:rPr>
      </w:pPr>
    </w:p>
    <w:p w14:paraId="2F04B64C" w14:textId="5D3D0F18" w:rsidR="008E47C3" w:rsidRDefault="00565234" w:rsidP="008E47C3">
      <w:pPr>
        <w:pStyle w:val="ListParagraph"/>
        <w:numPr>
          <w:ilvl w:val="3"/>
          <w:numId w:val="6"/>
        </w:numPr>
        <w:tabs>
          <w:tab w:val="left" w:pos="1701"/>
        </w:tabs>
        <w:spacing w:line="360" w:lineRule="auto"/>
        <w:ind w:left="1701" w:hanging="992"/>
        <w:jc w:val="both"/>
        <w:rPr>
          <w:rFonts w:ascii="Arial" w:hAnsi="Arial" w:cs="Arial"/>
          <w:sz w:val="22"/>
          <w:szCs w:val="22"/>
        </w:rPr>
      </w:pPr>
      <w:r w:rsidRPr="008E47C3">
        <w:rPr>
          <w:rFonts w:ascii="Arial" w:hAnsi="Arial" w:cs="Arial"/>
          <w:sz w:val="22"/>
          <w:szCs w:val="22"/>
        </w:rPr>
        <w:t xml:space="preserve">Service </w:t>
      </w:r>
      <w:r w:rsidR="00E34D7F" w:rsidRPr="008E47C3">
        <w:rPr>
          <w:rFonts w:ascii="Arial" w:hAnsi="Arial" w:cs="Arial"/>
          <w:sz w:val="22"/>
          <w:szCs w:val="22"/>
        </w:rPr>
        <w:t>P</w:t>
      </w:r>
      <w:r w:rsidRPr="008E47C3">
        <w:rPr>
          <w:rFonts w:ascii="Arial" w:hAnsi="Arial" w:cs="Arial"/>
          <w:sz w:val="22"/>
          <w:szCs w:val="22"/>
        </w:rPr>
        <w:t xml:space="preserve">rovider’s </w:t>
      </w:r>
      <w:r w:rsidR="005D5BE1">
        <w:rPr>
          <w:rFonts w:ascii="Arial" w:hAnsi="Arial" w:cs="Arial"/>
          <w:sz w:val="22"/>
          <w:szCs w:val="22"/>
        </w:rPr>
        <w:t>p</w:t>
      </w:r>
      <w:r w:rsidRPr="008E47C3">
        <w:rPr>
          <w:rFonts w:ascii="Arial" w:hAnsi="Arial" w:cs="Arial"/>
          <w:sz w:val="22"/>
          <w:szCs w:val="22"/>
        </w:rPr>
        <w:t>roposal</w:t>
      </w:r>
      <w:r w:rsidR="00AE13CF" w:rsidRPr="008E47C3">
        <w:rPr>
          <w:rFonts w:ascii="Arial" w:hAnsi="Arial" w:cs="Arial"/>
          <w:sz w:val="22"/>
          <w:szCs w:val="22"/>
        </w:rPr>
        <w:t xml:space="preserve"> </w:t>
      </w:r>
      <w:r w:rsidR="00360EBB" w:rsidRPr="00360EBB">
        <w:rPr>
          <w:rFonts w:ascii="Arial" w:hAnsi="Arial" w:cs="Arial"/>
          <w:sz w:val="22"/>
          <w:szCs w:val="22"/>
        </w:rPr>
        <w:t xml:space="preserve">submitted in response to </w:t>
      </w:r>
      <w:r w:rsidR="00360EBB">
        <w:rPr>
          <w:rFonts w:ascii="Arial" w:hAnsi="Arial" w:cs="Arial"/>
          <w:sz w:val="22"/>
          <w:szCs w:val="22"/>
        </w:rPr>
        <w:t xml:space="preserve">the </w:t>
      </w:r>
      <w:r w:rsidR="00360EBB" w:rsidRPr="00360EBB">
        <w:rPr>
          <w:rFonts w:ascii="Arial" w:hAnsi="Arial" w:cs="Arial"/>
          <w:sz w:val="22"/>
          <w:szCs w:val="22"/>
        </w:rPr>
        <w:t>Tender</w:t>
      </w:r>
      <w:r w:rsidR="00AE13CF" w:rsidRPr="008E47C3">
        <w:rPr>
          <w:rFonts w:ascii="Arial" w:hAnsi="Arial" w:cs="Arial"/>
          <w:sz w:val="22"/>
          <w:szCs w:val="22"/>
        </w:rPr>
        <w:t xml:space="preserve">, </w:t>
      </w:r>
      <w:bookmarkStart w:id="8" w:name="_Hlk104902872"/>
      <w:r w:rsidR="00AE13CF" w:rsidRPr="008E47C3">
        <w:rPr>
          <w:rFonts w:ascii="Arial" w:hAnsi="Arial" w:cs="Arial"/>
          <w:sz w:val="22"/>
          <w:szCs w:val="22"/>
        </w:rPr>
        <w:t xml:space="preserve">attached to the Agreement and marked as “Annexure </w:t>
      </w:r>
      <w:r w:rsidR="00A5224B">
        <w:rPr>
          <w:rFonts w:ascii="Arial" w:hAnsi="Arial" w:cs="Arial"/>
          <w:sz w:val="22"/>
          <w:szCs w:val="22"/>
        </w:rPr>
        <w:t>C</w:t>
      </w:r>
      <w:r w:rsidR="00AE13CF" w:rsidRPr="008E47C3">
        <w:rPr>
          <w:rFonts w:ascii="Arial" w:hAnsi="Arial" w:cs="Arial"/>
          <w:sz w:val="22"/>
          <w:szCs w:val="22"/>
        </w:rPr>
        <w:t>”</w:t>
      </w:r>
      <w:bookmarkEnd w:id="8"/>
      <w:r w:rsidR="00AE13CF" w:rsidRPr="008E47C3">
        <w:rPr>
          <w:rFonts w:ascii="Arial" w:hAnsi="Arial" w:cs="Arial"/>
          <w:sz w:val="22"/>
          <w:szCs w:val="22"/>
        </w:rPr>
        <w:t>; and</w:t>
      </w:r>
    </w:p>
    <w:p w14:paraId="62D23C47" w14:textId="77777777" w:rsidR="008E47C3" w:rsidRPr="008E47C3" w:rsidRDefault="008E47C3" w:rsidP="008E47C3">
      <w:pPr>
        <w:pStyle w:val="ListParagraph"/>
        <w:spacing w:line="360" w:lineRule="auto"/>
        <w:rPr>
          <w:rFonts w:ascii="Arial" w:hAnsi="Arial" w:cs="Arial"/>
          <w:sz w:val="22"/>
          <w:szCs w:val="22"/>
        </w:rPr>
      </w:pPr>
    </w:p>
    <w:p w14:paraId="01B03502" w14:textId="5C44C286" w:rsidR="00AE13CF" w:rsidRPr="008E47C3" w:rsidRDefault="00AE13CF" w:rsidP="008E47C3">
      <w:pPr>
        <w:pStyle w:val="ListParagraph"/>
        <w:numPr>
          <w:ilvl w:val="3"/>
          <w:numId w:val="6"/>
        </w:numPr>
        <w:tabs>
          <w:tab w:val="left" w:pos="1701"/>
        </w:tabs>
        <w:spacing w:line="360" w:lineRule="auto"/>
        <w:ind w:left="1701" w:hanging="992"/>
        <w:jc w:val="both"/>
        <w:rPr>
          <w:rFonts w:ascii="Arial" w:hAnsi="Arial" w:cs="Arial"/>
          <w:sz w:val="22"/>
          <w:szCs w:val="22"/>
        </w:rPr>
      </w:pPr>
      <w:r w:rsidRPr="008E47C3">
        <w:rPr>
          <w:rFonts w:ascii="Arial" w:hAnsi="Arial" w:cs="Arial"/>
          <w:sz w:val="22"/>
          <w:szCs w:val="22"/>
        </w:rPr>
        <w:t xml:space="preserve">Schedule of </w:t>
      </w:r>
      <w:r w:rsidR="008E47C3">
        <w:rPr>
          <w:rFonts w:ascii="Arial" w:hAnsi="Arial" w:cs="Arial"/>
          <w:sz w:val="22"/>
          <w:szCs w:val="22"/>
        </w:rPr>
        <w:t>p</w:t>
      </w:r>
      <w:r w:rsidRPr="008E47C3">
        <w:rPr>
          <w:rFonts w:ascii="Arial" w:hAnsi="Arial" w:cs="Arial"/>
          <w:sz w:val="22"/>
          <w:szCs w:val="22"/>
        </w:rPr>
        <w:t xml:space="preserve">enalties for service </w:t>
      </w:r>
      <w:r w:rsidR="008E47C3">
        <w:rPr>
          <w:rFonts w:ascii="Arial" w:hAnsi="Arial" w:cs="Arial"/>
          <w:sz w:val="22"/>
          <w:szCs w:val="22"/>
        </w:rPr>
        <w:t xml:space="preserve">level </w:t>
      </w:r>
      <w:r w:rsidRPr="008E47C3">
        <w:rPr>
          <w:rFonts w:ascii="Arial" w:hAnsi="Arial" w:cs="Arial"/>
          <w:sz w:val="22"/>
          <w:szCs w:val="22"/>
        </w:rPr>
        <w:t>failures</w:t>
      </w:r>
      <w:r w:rsidR="008E47C3">
        <w:rPr>
          <w:rFonts w:ascii="Arial" w:hAnsi="Arial" w:cs="Arial"/>
          <w:sz w:val="22"/>
          <w:szCs w:val="22"/>
        </w:rPr>
        <w:t xml:space="preserve"> and/or </w:t>
      </w:r>
      <w:r w:rsidRPr="008E47C3">
        <w:rPr>
          <w:rFonts w:ascii="Arial" w:hAnsi="Arial" w:cs="Arial"/>
          <w:sz w:val="22"/>
          <w:szCs w:val="22"/>
        </w:rPr>
        <w:t>misconducts</w:t>
      </w:r>
      <w:r w:rsidR="008E47C3">
        <w:rPr>
          <w:rFonts w:ascii="Arial" w:hAnsi="Arial" w:cs="Arial"/>
          <w:sz w:val="22"/>
          <w:szCs w:val="22"/>
        </w:rPr>
        <w:t>,</w:t>
      </w:r>
      <w:r w:rsidRPr="008E47C3">
        <w:rPr>
          <w:rFonts w:ascii="Arial" w:hAnsi="Arial" w:cs="Arial"/>
          <w:sz w:val="22"/>
          <w:szCs w:val="22"/>
        </w:rPr>
        <w:t xml:space="preserve"> attached to the Agreement and Marked </w:t>
      </w:r>
      <w:r w:rsidR="008E47C3">
        <w:rPr>
          <w:rFonts w:ascii="Arial" w:hAnsi="Arial" w:cs="Arial"/>
          <w:sz w:val="22"/>
          <w:szCs w:val="22"/>
        </w:rPr>
        <w:t xml:space="preserve">as </w:t>
      </w:r>
      <w:r w:rsidRPr="008E47C3">
        <w:rPr>
          <w:rFonts w:ascii="Arial" w:hAnsi="Arial" w:cs="Arial"/>
          <w:sz w:val="22"/>
          <w:szCs w:val="22"/>
        </w:rPr>
        <w:t xml:space="preserve">“Annexure </w:t>
      </w:r>
      <w:r w:rsidR="00A5224B">
        <w:rPr>
          <w:rFonts w:ascii="Arial" w:hAnsi="Arial" w:cs="Arial"/>
          <w:sz w:val="22"/>
          <w:szCs w:val="22"/>
        </w:rPr>
        <w:t>D</w:t>
      </w:r>
      <w:r w:rsidRPr="008E47C3">
        <w:rPr>
          <w:rFonts w:ascii="Arial" w:hAnsi="Arial" w:cs="Arial"/>
          <w:sz w:val="22"/>
          <w:szCs w:val="22"/>
        </w:rPr>
        <w:t>”</w:t>
      </w:r>
      <w:r w:rsidR="008E47C3">
        <w:rPr>
          <w:rFonts w:ascii="Arial" w:hAnsi="Arial" w:cs="Arial"/>
          <w:sz w:val="22"/>
          <w:szCs w:val="22"/>
        </w:rPr>
        <w:t>.</w:t>
      </w:r>
    </w:p>
    <w:p w14:paraId="6526BA63" w14:textId="77777777" w:rsidR="00565234" w:rsidRPr="0084329A" w:rsidRDefault="00565234" w:rsidP="008E47C3">
      <w:pPr>
        <w:spacing w:after="0" w:line="360" w:lineRule="auto"/>
        <w:jc w:val="both"/>
        <w:rPr>
          <w:rFonts w:ascii="Arial" w:eastAsia="Times New Roman" w:hAnsi="Arial" w:cs="Arial"/>
          <w:lang w:eastAsia="en-GB"/>
        </w:rPr>
      </w:pPr>
    </w:p>
    <w:p w14:paraId="19C954C3" w14:textId="6492F7ED" w:rsidR="00565234" w:rsidRDefault="00565234" w:rsidP="00C52A3F">
      <w:pPr>
        <w:numPr>
          <w:ilvl w:val="2"/>
          <w:numId w:val="6"/>
        </w:numPr>
        <w:spacing w:after="0" w:line="360" w:lineRule="auto"/>
        <w:ind w:left="1418"/>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Authorised representative</w:t>
      </w:r>
      <w:r w:rsidRPr="00BB74AA">
        <w:rPr>
          <w:rFonts w:ascii="Arial" w:eastAsia="Times New Roman" w:hAnsi="Arial" w:cs="Arial"/>
          <w:b/>
          <w:lang w:eastAsia="en-GB"/>
        </w:rPr>
        <w:t>”</w:t>
      </w:r>
      <w:r w:rsidRPr="0084329A">
        <w:rPr>
          <w:rFonts w:ascii="Arial" w:eastAsia="Times New Roman" w:hAnsi="Arial" w:cs="Arial"/>
          <w:lang w:eastAsia="en-GB"/>
        </w:rPr>
        <w:t xml:space="preserve"> </w:t>
      </w:r>
      <w:r w:rsidR="00F201C6" w:rsidRPr="0084329A">
        <w:rPr>
          <w:rFonts w:ascii="Arial" w:eastAsia="Times New Roman" w:hAnsi="Arial" w:cs="Arial"/>
          <w:lang w:eastAsia="en-GB"/>
        </w:rPr>
        <w:t>means a signatory</w:t>
      </w:r>
      <w:r w:rsidRPr="0084329A">
        <w:rPr>
          <w:rFonts w:ascii="Arial" w:eastAsia="Times New Roman" w:hAnsi="Arial" w:cs="Arial"/>
          <w:lang w:eastAsia="en-GB"/>
        </w:rPr>
        <w:t xml:space="preserve"> </w:t>
      </w:r>
      <w:r w:rsidR="00F201C6">
        <w:rPr>
          <w:rFonts w:ascii="Arial" w:eastAsia="Times New Roman" w:hAnsi="Arial" w:cs="Arial"/>
          <w:lang w:eastAsia="en-GB"/>
        </w:rPr>
        <w:t xml:space="preserve">or signatories </w:t>
      </w:r>
      <w:r w:rsidRPr="0084329A">
        <w:rPr>
          <w:rFonts w:ascii="Arial" w:eastAsia="Times New Roman" w:hAnsi="Arial" w:cs="Arial"/>
          <w:lang w:eastAsia="en-GB"/>
        </w:rPr>
        <w:t>authorised by SARS and the Service Provider respectively to sign the Agreement on their behalf</w:t>
      </w:r>
      <w:r w:rsidR="00767E49">
        <w:rPr>
          <w:rFonts w:ascii="Arial" w:eastAsia="Times New Roman" w:hAnsi="Arial" w:cs="Arial"/>
          <w:lang w:eastAsia="en-GB"/>
        </w:rPr>
        <w:t>.</w:t>
      </w:r>
    </w:p>
    <w:p w14:paraId="753E24D9" w14:textId="77777777" w:rsidR="001D0891" w:rsidRPr="0084329A" w:rsidRDefault="001D0891" w:rsidP="001D0891">
      <w:pPr>
        <w:spacing w:after="0" w:line="360" w:lineRule="auto"/>
        <w:ind w:left="1418"/>
        <w:jc w:val="both"/>
        <w:rPr>
          <w:rFonts w:ascii="Arial" w:eastAsia="Times New Roman" w:hAnsi="Arial" w:cs="Arial"/>
          <w:lang w:eastAsia="en-GB"/>
        </w:rPr>
      </w:pPr>
    </w:p>
    <w:p w14:paraId="5BC58CC9" w14:textId="77777777" w:rsidR="00565234" w:rsidRDefault="00565234" w:rsidP="00C52A3F">
      <w:pPr>
        <w:numPr>
          <w:ilvl w:val="2"/>
          <w:numId w:val="6"/>
        </w:numPr>
        <w:spacing w:after="0" w:line="360" w:lineRule="auto"/>
        <w:ind w:left="1418"/>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Business Day</w:t>
      </w:r>
      <w:r w:rsidRPr="00BB74AA">
        <w:rPr>
          <w:rFonts w:ascii="Arial" w:eastAsia="Times New Roman" w:hAnsi="Arial" w:cs="Arial"/>
          <w:b/>
          <w:lang w:eastAsia="en-GB"/>
        </w:rPr>
        <w:t>”</w:t>
      </w:r>
      <w:r w:rsidRPr="0084329A">
        <w:rPr>
          <w:rFonts w:ascii="Arial" w:eastAsia="Times New Roman" w:hAnsi="Arial" w:cs="Arial"/>
          <w:lang w:eastAsia="en-GB"/>
        </w:rPr>
        <w:t xml:space="preserve"> means any day other than a Saturday, Sunday or public holiday in South Africa</w:t>
      </w:r>
      <w:r w:rsidR="00767E49">
        <w:rPr>
          <w:rFonts w:ascii="Arial" w:eastAsia="Times New Roman" w:hAnsi="Arial" w:cs="Arial"/>
          <w:lang w:eastAsia="en-GB"/>
        </w:rPr>
        <w:t>.</w:t>
      </w:r>
    </w:p>
    <w:p w14:paraId="24D1C23C" w14:textId="77777777" w:rsidR="00565234" w:rsidRPr="0084329A" w:rsidRDefault="00565234" w:rsidP="00C52A3F">
      <w:pPr>
        <w:spacing w:after="0" w:line="360" w:lineRule="auto"/>
        <w:jc w:val="both"/>
        <w:rPr>
          <w:rFonts w:ascii="Arial" w:eastAsia="Times New Roman" w:hAnsi="Arial" w:cs="Arial"/>
          <w:lang w:eastAsia="en-GB"/>
        </w:rPr>
      </w:pPr>
    </w:p>
    <w:p w14:paraId="1E15480C" w14:textId="0963EB8E" w:rsidR="00565234" w:rsidRPr="0084329A" w:rsidRDefault="00565234" w:rsidP="00C52A3F">
      <w:pPr>
        <w:numPr>
          <w:ilvl w:val="2"/>
          <w:numId w:val="6"/>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Commencement Date</w:t>
      </w:r>
      <w:r w:rsidRPr="00BB74AA">
        <w:rPr>
          <w:rFonts w:ascii="Arial" w:eastAsia="Times New Roman" w:hAnsi="Arial" w:cs="Arial"/>
          <w:b/>
          <w:lang w:eastAsia="en-GB"/>
        </w:rPr>
        <w:t>”</w:t>
      </w:r>
      <w:r w:rsidRPr="0084329A">
        <w:rPr>
          <w:rFonts w:ascii="Arial" w:eastAsia="Times New Roman" w:hAnsi="Arial" w:cs="Arial"/>
          <w:lang w:eastAsia="en-GB"/>
        </w:rPr>
        <w:t xml:space="preserve"> means </w:t>
      </w:r>
      <w:r w:rsidR="0075751B">
        <w:rPr>
          <w:rFonts w:ascii="Arial" w:eastAsia="Times New Roman" w:hAnsi="Arial" w:cs="Arial"/>
          <w:lang w:eastAsia="en-GB"/>
        </w:rPr>
        <w:t xml:space="preserve">XXXX </w:t>
      </w:r>
      <w:r w:rsidRPr="0084329A">
        <w:rPr>
          <w:rFonts w:ascii="Arial" w:eastAsia="Times New Roman" w:hAnsi="Arial" w:cs="Arial"/>
          <w:lang w:eastAsia="en-GB"/>
        </w:rPr>
        <w:t xml:space="preserve">notwithstanding </w:t>
      </w:r>
      <w:r w:rsidR="00D92158">
        <w:rPr>
          <w:rFonts w:ascii="Arial" w:eastAsia="Times New Roman" w:hAnsi="Arial" w:cs="Arial"/>
          <w:lang w:eastAsia="en-GB"/>
        </w:rPr>
        <w:t xml:space="preserve">the </w:t>
      </w:r>
      <w:r w:rsidRPr="0084329A">
        <w:rPr>
          <w:rFonts w:ascii="Arial" w:eastAsia="Times New Roman" w:hAnsi="Arial" w:cs="Arial"/>
          <w:lang w:eastAsia="en-GB"/>
        </w:rPr>
        <w:t xml:space="preserve">signature </w:t>
      </w:r>
      <w:r w:rsidR="00D92158">
        <w:rPr>
          <w:rFonts w:ascii="Arial" w:eastAsia="Times New Roman" w:hAnsi="Arial" w:cs="Arial"/>
          <w:lang w:eastAsia="en-GB"/>
        </w:rPr>
        <w:t>date</w:t>
      </w:r>
      <w:r w:rsidR="001D0891">
        <w:rPr>
          <w:rFonts w:ascii="Arial" w:eastAsia="Times New Roman" w:hAnsi="Arial" w:cs="Arial"/>
          <w:lang w:eastAsia="en-GB"/>
        </w:rPr>
        <w:t xml:space="preserve"> hereof</w:t>
      </w:r>
      <w:r w:rsidR="00767E49">
        <w:rPr>
          <w:rFonts w:ascii="Arial" w:eastAsia="Times New Roman" w:hAnsi="Arial" w:cs="Arial"/>
          <w:lang w:eastAsia="en-GB"/>
        </w:rPr>
        <w:t>.</w:t>
      </w:r>
    </w:p>
    <w:p w14:paraId="3179BC71" w14:textId="77777777" w:rsidR="00565234" w:rsidRPr="0084329A" w:rsidRDefault="00565234" w:rsidP="00C52A3F">
      <w:pPr>
        <w:spacing w:after="0" w:line="360" w:lineRule="auto"/>
        <w:jc w:val="both"/>
        <w:rPr>
          <w:rFonts w:ascii="Arial" w:eastAsia="Times New Roman" w:hAnsi="Arial" w:cs="Arial"/>
          <w:lang w:eastAsia="en-GB"/>
        </w:rPr>
      </w:pPr>
    </w:p>
    <w:p w14:paraId="263F0ADA" w14:textId="77777777" w:rsidR="00565234" w:rsidRPr="0084329A" w:rsidRDefault="00565234" w:rsidP="00C52A3F">
      <w:pPr>
        <w:numPr>
          <w:ilvl w:val="2"/>
          <w:numId w:val="6"/>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“Confidential Information”</w:t>
      </w:r>
      <w:r w:rsidRPr="0084329A">
        <w:rPr>
          <w:rFonts w:ascii="Arial" w:eastAsia="Times New Roman" w:hAnsi="Arial" w:cs="Arial"/>
          <w:lang w:eastAsia="en-GB"/>
        </w:rPr>
        <w:t xml:space="preserve"> means any proprietary and confidential information or data of any nature, tangible or intangible, oral or in writing and in any format or medium, which (</w:t>
      </w:r>
      <w:proofErr w:type="spellStart"/>
      <w:r w:rsidRPr="0084329A">
        <w:rPr>
          <w:rFonts w:ascii="Arial" w:eastAsia="Times New Roman" w:hAnsi="Arial" w:cs="Arial"/>
          <w:lang w:eastAsia="en-GB"/>
        </w:rPr>
        <w:t>i</w:t>
      </w:r>
      <w:proofErr w:type="spellEnd"/>
      <w:r w:rsidRPr="0084329A">
        <w:rPr>
          <w:rFonts w:ascii="Arial" w:eastAsia="Times New Roman" w:hAnsi="Arial" w:cs="Arial"/>
          <w:lang w:eastAsia="en-GB"/>
        </w:rPr>
        <w:t>) is received by the Receiving Party from the Disclosing Party; (ii) is received by the Receiving Party from a Third Party acting on behalf of the Disclosing Party; or (iii) comes to the knowledge of the Receiving Party by any other means. Confidential Information includes such information whether marked as ‘Confidential’ or with a similar legend or not</w:t>
      </w:r>
      <w:r w:rsidR="00767E49">
        <w:rPr>
          <w:rFonts w:ascii="Arial" w:eastAsia="Times New Roman" w:hAnsi="Arial" w:cs="Arial"/>
          <w:lang w:eastAsia="en-GB"/>
        </w:rPr>
        <w:t>.</w:t>
      </w:r>
    </w:p>
    <w:p w14:paraId="5B9011D4" w14:textId="77777777" w:rsidR="00565234" w:rsidRPr="0084329A" w:rsidRDefault="00565234" w:rsidP="00C52A3F">
      <w:pPr>
        <w:spacing w:after="0" w:line="360" w:lineRule="auto"/>
        <w:ind w:left="720"/>
        <w:rPr>
          <w:rFonts w:ascii="Arial" w:eastAsia="Times New Roman" w:hAnsi="Arial" w:cs="Arial"/>
          <w:lang w:eastAsia="en-GB"/>
        </w:rPr>
      </w:pPr>
    </w:p>
    <w:p w14:paraId="4108DA8A" w14:textId="77777777"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 xml:space="preserve">Without limitation, the Confidential Information of </w:t>
      </w:r>
      <w:r w:rsidR="00AD4D10" w:rsidRPr="0084329A">
        <w:rPr>
          <w:rFonts w:ascii="Arial" w:eastAsia="Times New Roman" w:hAnsi="Arial" w:cs="Arial"/>
          <w:lang w:eastAsia="en-GB"/>
        </w:rPr>
        <w:t>SARS will include the following-</w:t>
      </w:r>
      <w:r w:rsidRPr="0084329A">
        <w:rPr>
          <w:rFonts w:ascii="Arial" w:eastAsia="Times New Roman" w:hAnsi="Arial" w:cs="Arial"/>
          <w:lang w:eastAsia="en-GB"/>
        </w:rPr>
        <w:t xml:space="preserve"> </w:t>
      </w:r>
    </w:p>
    <w:p w14:paraId="0BB4C8E3" w14:textId="77777777" w:rsidR="00565234" w:rsidRPr="0084329A" w:rsidRDefault="00565234" w:rsidP="00C52A3F">
      <w:pPr>
        <w:spacing w:after="0" w:line="360" w:lineRule="auto"/>
        <w:jc w:val="both"/>
        <w:rPr>
          <w:rFonts w:ascii="Arial" w:eastAsia="Times New Roman" w:hAnsi="Arial" w:cs="Arial"/>
          <w:lang w:eastAsia="en-GB"/>
        </w:rPr>
      </w:pPr>
    </w:p>
    <w:p w14:paraId="318B5D65" w14:textId="77777777" w:rsidR="00565234" w:rsidRPr="0084329A" w:rsidRDefault="00D65782" w:rsidP="00C52A3F">
      <w:pPr>
        <w:spacing w:after="0" w:line="360" w:lineRule="auto"/>
        <w:ind w:left="1560"/>
        <w:jc w:val="both"/>
        <w:rPr>
          <w:rFonts w:ascii="Arial" w:eastAsia="Times New Roman" w:hAnsi="Arial" w:cs="Arial"/>
          <w:lang w:eastAsia="en-GB"/>
        </w:rPr>
      </w:pPr>
      <w:r w:rsidRPr="0084329A">
        <w:rPr>
          <w:rFonts w:ascii="Arial" w:eastAsia="Times New Roman" w:hAnsi="Arial" w:cs="Arial"/>
          <w:lang w:eastAsia="en-GB"/>
        </w:rPr>
        <w:t xml:space="preserve">         (ii) </w:t>
      </w:r>
      <w:r w:rsidR="00565234" w:rsidRPr="0084329A">
        <w:rPr>
          <w:rFonts w:ascii="Arial" w:eastAsia="Times New Roman" w:hAnsi="Arial" w:cs="Arial"/>
          <w:lang w:eastAsia="en-GB"/>
        </w:rPr>
        <w:t xml:space="preserve">this </w:t>
      </w:r>
      <w:proofErr w:type="gramStart"/>
      <w:r w:rsidR="00565234" w:rsidRPr="0084329A">
        <w:rPr>
          <w:rFonts w:ascii="Arial" w:eastAsia="Times New Roman" w:hAnsi="Arial" w:cs="Arial"/>
          <w:lang w:eastAsia="en-GB"/>
        </w:rPr>
        <w:t>Agreement;</w:t>
      </w:r>
      <w:proofErr w:type="gramEnd"/>
    </w:p>
    <w:p w14:paraId="4A8AB69F" w14:textId="77777777" w:rsidR="00565234" w:rsidRPr="0084329A" w:rsidRDefault="00D65782" w:rsidP="00C52A3F">
      <w:pPr>
        <w:spacing w:after="0" w:line="360" w:lineRule="auto"/>
        <w:ind w:left="2127"/>
        <w:jc w:val="both"/>
        <w:rPr>
          <w:rFonts w:ascii="Arial" w:eastAsia="Times New Roman" w:hAnsi="Arial" w:cs="Arial"/>
          <w:lang w:eastAsia="en-GB"/>
        </w:rPr>
      </w:pPr>
      <w:r w:rsidRPr="0084329A">
        <w:rPr>
          <w:rFonts w:ascii="Arial" w:eastAsia="Times New Roman" w:hAnsi="Arial" w:cs="Arial"/>
          <w:lang w:eastAsia="en-GB"/>
        </w:rPr>
        <w:t xml:space="preserve">(ii) </w:t>
      </w:r>
      <w:bookmarkStart w:id="9" w:name="_Ref87254301"/>
      <w:r w:rsidR="00565234" w:rsidRPr="0084329A">
        <w:rPr>
          <w:rFonts w:ascii="Arial" w:eastAsia="Times New Roman" w:hAnsi="Arial" w:cs="Arial"/>
          <w:lang w:eastAsia="en-GB"/>
        </w:rPr>
        <w:t>any other non-public information, regardless of whether such information is marked ‘Confidential’ or with another similar designation, including:</w:t>
      </w:r>
      <w:bookmarkEnd w:id="9"/>
      <w:r w:rsidR="00565234" w:rsidRPr="0084329A">
        <w:rPr>
          <w:rFonts w:ascii="Arial" w:eastAsia="Times New Roman" w:hAnsi="Arial" w:cs="Arial"/>
          <w:lang w:eastAsia="en-GB"/>
        </w:rPr>
        <w:t xml:space="preserve"> SARS Data; SARS’s financial information, information regarding taxpayers; information </w:t>
      </w:r>
      <w:r w:rsidR="00565234" w:rsidRPr="0084329A">
        <w:rPr>
          <w:rFonts w:ascii="Arial" w:eastAsia="Times New Roman" w:hAnsi="Arial" w:cs="Arial"/>
          <w:lang w:eastAsia="en-GB"/>
        </w:rPr>
        <w:lastRenderedPageBreak/>
        <w:t>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w:t>
      </w:r>
      <w:r w:rsidR="00767E49">
        <w:rPr>
          <w:rFonts w:ascii="Arial" w:eastAsia="Times New Roman" w:hAnsi="Arial" w:cs="Arial"/>
          <w:lang w:eastAsia="en-GB"/>
        </w:rPr>
        <w:t>.</w:t>
      </w:r>
      <w:r w:rsidR="00565234" w:rsidRPr="0084329A">
        <w:rPr>
          <w:rFonts w:ascii="Arial" w:eastAsia="Times New Roman" w:hAnsi="Arial" w:cs="Arial"/>
          <w:lang w:eastAsia="en-GB"/>
        </w:rPr>
        <w:t xml:space="preserve"> </w:t>
      </w:r>
    </w:p>
    <w:p w14:paraId="468CBDD0" w14:textId="77777777" w:rsidR="00565234" w:rsidRPr="0084329A" w:rsidRDefault="00565234" w:rsidP="00C52A3F">
      <w:pPr>
        <w:spacing w:after="0" w:line="360" w:lineRule="auto"/>
        <w:jc w:val="both"/>
        <w:rPr>
          <w:rFonts w:ascii="Arial" w:eastAsia="Times New Roman" w:hAnsi="Arial" w:cs="Arial"/>
          <w:lang w:eastAsia="en-GB"/>
        </w:rPr>
      </w:pPr>
    </w:p>
    <w:p w14:paraId="205ABC6A" w14:textId="77777777"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‘Confidential Information’ will not include information that:  (</w:t>
      </w:r>
      <w:proofErr w:type="spellStart"/>
      <w:r w:rsidRPr="0084329A">
        <w:rPr>
          <w:rFonts w:ascii="Arial" w:eastAsia="Times New Roman" w:hAnsi="Arial" w:cs="Arial"/>
          <w:lang w:eastAsia="en-GB"/>
        </w:rPr>
        <w:t>i</w:t>
      </w:r>
      <w:proofErr w:type="spellEnd"/>
      <w:r w:rsidRPr="0084329A">
        <w:rPr>
          <w:rFonts w:ascii="Arial" w:eastAsia="Times New Roman" w:hAnsi="Arial" w:cs="Arial"/>
          <w:lang w:eastAsia="en-GB"/>
        </w:rPr>
        <w:t xml:space="preserve">) is in or enters the public domain without breach of this Agreement; (ii) the Receiving Party receives from a Third Party without restriction on disclosure and without breach of a non-disclosure obligation; or (iii) the Receiving Party knew prior to receiving such information from the Disclosing Party or develops independently without reference to the Disclosing Party’s Confidential Information (as established by documentary evidence). The onus will at times rest on the Receiving Party to establish that such information falls within any such exclusion. Confidential Information will not be deemed to be within one of the foregoing exclusions merely because such information is embraced by more general information that is in the public domain or was already in the Disclosing Party’s possession; </w:t>
      </w:r>
    </w:p>
    <w:p w14:paraId="53FAFEE8" w14:textId="77777777" w:rsidR="00565234" w:rsidRPr="0084329A" w:rsidRDefault="00565234" w:rsidP="00C52A3F">
      <w:pPr>
        <w:spacing w:after="0" w:line="360" w:lineRule="auto"/>
        <w:ind w:left="2127" w:hanging="709"/>
        <w:jc w:val="both"/>
        <w:rPr>
          <w:rFonts w:ascii="Arial" w:eastAsia="Times New Roman" w:hAnsi="Arial" w:cs="Arial"/>
          <w:lang w:eastAsia="en-GB"/>
        </w:rPr>
      </w:pPr>
    </w:p>
    <w:p w14:paraId="5F11E04C" w14:textId="77777777"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 xml:space="preserve">The determination of whether information is Confidential Information will not be affected by whether or not such information is subject to, or protected by, common law or statute related to copyright, </w:t>
      </w:r>
      <w:r w:rsidR="000A465F" w:rsidRPr="0084329A">
        <w:rPr>
          <w:rFonts w:ascii="Arial" w:eastAsia="Times New Roman" w:hAnsi="Arial" w:cs="Arial"/>
          <w:lang w:eastAsia="en-GB"/>
        </w:rPr>
        <w:t>patent, trademarks or otherwise.</w:t>
      </w:r>
    </w:p>
    <w:p w14:paraId="4BD6B187" w14:textId="77777777" w:rsidR="00565234" w:rsidRPr="0084329A" w:rsidRDefault="00565234" w:rsidP="00C52A3F">
      <w:pPr>
        <w:spacing w:after="0" w:line="360" w:lineRule="auto"/>
        <w:jc w:val="both"/>
        <w:rPr>
          <w:rFonts w:ascii="Arial" w:eastAsia="Times New Roman" w:hAnsi="Arial" w:cs="Arial"/>
          <w:lang w:eastAsia="en-GB"/>
        </w:rPr>
      </w:pPr>
    </w:p>
    <w:p w14:paraId="7D17EDDC" w14:textId="7C9EBBAC" w:rsidR="00565234" w:rsidRPr="00811EBF" w:rsidRDefault="00565234" w:rsidP="00C52A3F">
      <w:pPr>
        <w:numPr>
          <w:ilvl w:val="2"/>
          <w:numId w:val="7"/>
        </w:numPr>
        <w:spacing w:after="0" w:line="360" w:lineRule="auto"/>
        <w:ind w:left="1418" w:hanging="709"/>
        <w:jc w:val="both"/>
        <w:rPr>
          <w:rFonts w:ascii="Arial" w:eastAsia="Times New Roman" w:hAnsi="Arial" w:cs="Arial"/>
          <w:lang w:val="en-GB" w:eastAsia="en-GB"/>
        </w:rPr>
      </w:pPr>
      <w:r w:rsidRPr="0084329A">
        <w:rPr>
          <w:rFonts w:ascii="Arial" w:eastAsia="Times New Roman" w:hAnsi="Arial" w:cs="Arial"/>
          <w:b/>
          <w:lang w:val="en-GB" w:eastAsia="en-GB"/>
        </w:rPr>
        <w:t>“Disclosing Party”</w:t>
      </w:r>
      <w:r w:rsidRPr="0084329A">
        <w:rPr>
          <w:rFonts w:ascii="Arial" w:eastAsia="Times New Roman" w:hAnsi="Arial" w:cs="Arial"/>
          <w:lang w:val="en-GB" w:eastAsia="en-GB"/>
        </w:rPr>
        <w:t xml:space="preserve"> means the Party who furnishes or otherwise makes available such Party’s Confidential Information to the other Party (including such other Party’s personnel or </w:t>
      </w:r>
      <w:proofErr w:type="gramStart"/>
      <w:r w:rsidRPr="0084329A">
        <w:rPr>
          <w:rFonts w:ascii="Arial" w:eastAsia="Times New Roman" w:hAnsi="Arial" w:cs="Arial"/>
          <w:lang w:val="en-GB" w:eastAsia="en-GB"/>
        </w:rPr>
        <w:t>Third Party</w:t>
      </w:r>
      <w:proofErr w:type="gramEnd"/>
      <w:r w:rsidRPr="0084329A">
        <w:rPr>
          <w:rFonts w:ascii="Arial" w:eastAsia="Times New Roman" w:hAnsi="Arial" w:cs="Arial"/>
          <w:lang w:val="en-GB" w:eastAsia="en-GB"/>
        </w:rPr>
        <w:t xml:space="preserve"> suppliers, as applicable) or on whose behalf such Party’s Confidential Information is furnished or otherwise made available to the other Party (including such other Party’s personnel or Third Party suppliers, as applicable)</w:t>
      </w:r>
      <w:r w:rsidR="00767E49">
        <w:rPr>
          <w:rFonts w:ascii="Arial" w:eastAsia="Times New Roman" w:hAnsi="Arial" w:cs="Arial"/>
          <w:lang w:val="en-GB" w:eastAsia="en-GB"/>
        </w:rPr>
        <w:t>.</w:t>
      </w:r>
    </w:p>
    <w:p w14:paraId="0425957B" w14:textId="5BCDF38C"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lastRenderedPageBreak/>
        <w:t>“Losses”</w:t>
      </w:r>
      <w:r w:rsidRPr="0084329A">
        <w:rPr>
          <w:rFonts w:ascii="Arial" w:eastAsia="Times New Roman" w:hAnsi="Arial" w:cs="Arial"/>
          <w:lang w:eastAsia="en-GB"/>
        </w:rPr>
        <w:t xml:space="preserve"> means all losses, liabilities, costs, expenses, fines, penalties, damages and claims, and all related costs and expenses as determined in law</w:t>
      </w:r>
      <w:r w:rsidR="00767E49">
        <w:rPr>
          <w:rFonts w:ascii="Arial" w:eastAsia="Times New Roman" w:hAnsi="Arial" w:cs="Arial"/>
          <w:lang w:eastAsia="en-GB"/>
        </w:rPr>
        <w:t>.</w:t>
      </w:r>
    </w:p>
    <w:p w14:paraId="0705370D" w14:textId="77777777" w:rsidR="00360EBB" w:rsidRPr="005D5BE1" w:rsidRDefault="00360EBB" w:rsidP="00360EBB">
      <w:pPr>
        <w:spacing w:after="0" w:line="360" w:lineRule="auto"/>
        <w:jc w:val="both"/>
        <w:rPr>
          <w:rFonts w:ascii="Arial" w:eastAsia="Times New Roman" w:hAnsi="Arial" w:cs="Arial"/>
          <w:lang w:eastAsia="en-GB"/>
        </w:rPr>
      </w:pPr>
    </w:p>
    <w:p w14:paraId="30E43766" w14:textId="3EC4D810"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Parties</w:t>
      </w:r>
      <w:r w:rsidRPr="00BB74AA">
        <w:rPr>
          <w:rFonts w:ascii="Arial" w:eastAsia="Times New Roman" w:hAnsi="Arial" w:cs="Arial"/>
          <w:b/>
          <w:lang w:eastAsia="en-GB"/>
        </w:rPr>
        <w:t>”</w:t>
      </w:r>
      <w:r w:rsidRPr="0084329A">
        <w:rPr>
          <w:rFonts w:ascii="Arial" w:eastAsia="Times New Roman" w:hAnsi="Arial" w:cs="Arial"/>
          <w:lang w:eastAsia="en-GB"/>
        </w:rPr>
        <w:t xml:space="preserve"> means SARS and the Service Provider and “Party” as the context requires is a reference to </w:t>
      </w:r>
      <w:r w:rsidR="005D5BE1">
        <w:rPr>
          <w:rFonts w:ascii="Arial" w:eastAsia="Times New Roman" w:hAnsi="Arial" w:cs="Arial"/>
          <w:lang w:eastAsia="en-GB"/>
        </w:rPr>
        <w:t>either</w:t>
      </w:r>
      <w:r w:rsidRPr="0084329A">
        <w:rPr>
          <w:rFonts w:ascii="Arial" w:eastAsia="Times New Roman" w:hAnsi="Arial" w:cs="Arial"/>
          <w:lang w:eastAsia="en-GB"/>
        </w:rPr>
        <w:t xml:space="preserve"> one of them</w:t>
      </w:r>
      <w:r w:rsidR="00767E49">
        <w:rPr>
          <w:rFonts w:ascii="Arial" w:eastAsia="Times New Roman" w:hAnsi="Arial" w:cs="Arial"/>
          <w:lang w:eastAsia="en-GB"/>
        </w:rPr>
        <w:t>.</w:t>
      </w:r>
    </w:p>
    <w:p w14:paraId="3E2E01DF" w14:textId="77777777" w:rsidR="00565234" w:rsidRPr="0084329A" w:rsidRDefault="00565234" w:rsidP="00C52A3F">
      <w:pPr>
        <w:spacing w:after="0" w:line="360" w:lineRule="auto"/>
        <w:jc w:val="both"/>
        <w:rPr>
          <w:rFonts w:ascii="Arial" w:eastAsia="Times New Roman" w:hAnsi="Arial" w:cs="Arial"/>
          <w:lang w:eastAsia="en-GB"/>
        </w:rPr>
      </w:pPr>
    </w:p>
    <w:p w14:paraId="060A9C3C" w14:textId="77777777"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“Receiving Party”</w:t>
      </w:r>
      <w:r w:rsidRPr="0084329A">
        <w:rPr>
          <w:rFonts w:ascii="Arial" w:eastAsia="Times New Roman" w:hAnsi="Arial" w:cs="Arial"/>
          <w:lang w:eastAsia="en-GB"/>
        </w:rPr>
        <w:t xml:space="preserve"> means the Party, other than the Disclosing Party, that receives disclosure of any Confidential Information</w:t>
      </w:r>
      <w:r w:rsidR="00767E49">
        <w:rPr>
          <w:rFonts w:ascii="Arial" w:eastAsia="Times New Roman" w:hAnsi="Arial" w:cs="Arial"/>
          <w:lang w:eastAsia="en-GB"/>
        </w:rPr>
        <w:t>.</w:t>
      </w:r>
    </w:p>
    <w:p w14:paraId="60186391" w14:textId="77777777" w:rsidR="00565234" w:rsidRPr="0084329A" w:rsidRDefault="00565234" w:rsidP="00C52A3F">
      <w:pPr>
        <w:spacing w:after="0" w:line="360" w:lineRule="auto"/>
        <w:jc w:val="both"/>
        <w:rPr>
          <w:rFonts w:ascii="Arial" w:eastAsia="Times New Roman" w:hAnsi="Arial" w:cs="Arial"/>
          <w:lang w:eastAsia="en-GB"/>
        </w:rPr>
      </w:pPr>
    </w:p>
    <w:p w14:paraId="22B08D3E" w14:textId="74A26F45"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SARS</w:t>
      </w:r>
      <w:r w:rsidRPr="00BB74AA">
        <w:rPr>
          <w:rFonts w:ascii="Arial" w:eastAsia="Times New Roman" w:hAnsi="Arial" w:cs="Arial"/>
          <w:b/>
          <w:lang w:eastAsia="en-GB"/>
        </w:rPr>
        <w:t>”</w:t>
      </w:r>
      <w:r w:rsidRPr="0084329A">
        <w:rPr>
          <w:rFonts w:ascii="Arial" w:eastAsia="Times New Roman" w:hAnsi="Arial" w:cs="Arial"/>
          <w:lang w:eastAsia="en-GB"/>
        </w:rPr>
        <w:t xml:space="preserve"> means the South African Revenue Service, an organ of state established in terms of the South African Revenue Service Act No. 34 of 1997</w:t>
      </w:r>
      <w:r w:rsidR="00767E49">
        <w:rPr>
          <w:rFonts w:ascii="Arial" w:eastAsia="Times New Roman" w:hAnsi="Arial" w:cs="Arial"/>
          <w:lang w:eastAsia="en-GB"/>
        </w:rPr>
        <w:t>.</w:t>
      </w:r>
    </w:p>
    <w:p w14:paraId="6A2735A6" w14:textId="77777777" w:rsidR="00565234" w:rsidRPr="0084329A" w:rsidRDefault="00565234" w:rsidP="00C52A3F">
      <w:pPr>
        <w:spacing w:after="0" w:line="360" w:lineRule="auto"/>
        <w:jc w:val="both"/>
        <w:rPr>
          <w:rFonts w:ascii="Arial" w:eastAsia="Times New Roman" w:hAnsi="Arial" w:cs="Arial"/>
          <w:lang w:eastAsia="en-GB"/>
        </w:rPr>
      </w:pPr>
    </w:p>
    <w:p w14:paraId="7D420EFF" w14:textId="77777777"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“SARS Data”</w:t>
      </w:r>
      <w:r w:rsidRPr="0084329A">
        <w:rPr>
          <w:rFonts w:ascii="Arial" w:eastAsia="Times New Roman" w:hAnsi="Arial" w:cs="Arial"/>
          <w:lang w:eastAsia="en-GB"/>
        </w:rPr>
        <w:t xml:space="preserve"> means all information, whether or not Confidential Information, disclosed to the Service Provider by or on behalf of SARS, and includes information derived from such information</w:t>
      </w:r>
      <w:r w:rsidR="00767E49">
        <w:rPr>
          <w:rFonts w:ascii="Arial" w:eastAsia="Times New Roman" w:hAnsi="Arial" w:cs="Arial"/>
          <w:lang w:eastAsia="en-GB"/>
        </w:rPr>
        <w:t>.</w:t>
      </w:r>
    </w:p>
    <w:p w14:paraId="6A4649D7" w14:textId="77777777" w:rsidR="00565234" w:rsidRPr="0084329A" w:rsidRDefault="00565234" w:rsidP="00C52A3F">
      <w:pPr>
        <w:spacing w:after="0" w:line="360" w:lineRule="auto"/>
        <w:jc w:val="both"/>
        <w:rPr>
          <w:rFonts w:ascii="Arial" w:eastAsia="Times New Roman" w:hAnsi="Arial" w:cs="Arial"/>
          <w:lang w:eastAsia="en-GB"/>
        </w:rPr>
      </w:pPr>
    </w:p>
    <w:p w14:paraId="258BAB07" w14:textId="3423E656"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“SARS Representative”</w:t>
      </w:r>
      <w:r w:rsidRPr="0084329A">
        <w:rPr>
          <w:rFonts w:ascii="Arial" w:eastAsia="Times New Roman" w:hAnsi="Arial" w:cs="Arial"/>
          <w:lang w:eastAsia="en-GB"/>
        </w:rPr>
        <w:t xml:space="preserve"> will be such person as may be nominated </w:t>
      </w:r>
      <w:r w:rsidR="005D5BE1">
        <w:rPr>
          <w:rFonts w:ascii="Arial" w:eastAsia="Times New Roman" w:hAnsi="Arial" w:cs="Arial"/>
          <w:lang w:eastAsia="en-GB"/>
        </w:rPr>
        <w:t xml:space="preserve">by SARS </w:t>
      </w:r>
      <w:r w:rsidRPr="0084329A">
        <w:rPr>
          <w:rFonts w:ascii="Arial" w:eastAsia="Times New Roman" w:hAnsi="Arial" w:cs="Arial"/>
          <w:lang w:eastAsia="en-GB"/>
        </w:rPr>
        <w:t>from time to time</w:t>
      </w:r>
      <w:r w:rsidR="00767E49">
        <w:rPr>
          <w:rFonts w:ascii="Arial" w:eastAsia="Times New Roman" w:hAnsi="Arial" w:cs="Arial"/>
          <w:lang w:eastAsia="en-GB"/>
        </w:rPr>
        <w:t>.</w:t>
      </w:r>
    </w:p>
    <w:p w14:paraId="7A2CF0EC" w14:textId="77777777" w:rsidR="00565234" w:rsidRPr="0084329A" w:rsidRDefault="00565234" w:rsidP="00C52A3F">
      <w:pPr>
        <w:spacing w:after="0" w:line="360" w:lineRule="auto"/>
        <w:jc w:val="both"/>
        <w:rPr>
          <w:rFonts w:ascii="Arial" w:eastAsia="Times New Roman" w:hAnsi="Arial" w:cs="Arial"/>
          <w:lang w:eastAsia="en-GB"/>
        </w:rPr>
      </w:pPr>
    </w:p>
    <w:p w14:paraId="29239595" w14:textId="16C5F610"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Service Provider</w:t>
      </w:r>
      <w:r w:rsidRPr="00BB74AA">
        <w:rPr>
          <w:rFonts w:ascii="Arial" w:eastAsia="Times New Roman" w:hAnsi="Arial" w:cs="Arial"/>
          <w:b/>
          <w:lang w:eastAsia="en-GB"/>
        </w:rPr>
        <w:t>”</w:t>
      </w:r>
      <w:r w:rsidRPr="0084329A">
        <w:rPr>
          <w:rFonts w:ascii="Arial" w:eastAsia="Times New Roman" w:hAnsi="Arial" w:cs="Arial"/>
          <w:lang w:eastAsia="en-GB"/>
        </w:rPr>
        <w:t xml:space="preserve"> means </w:t>
      </w:r>
      <w:r w:rsidR="0075751B">
        <w:rPr>
          <w:rFonts w:ascii="Arial" w:eastAsia="Times New Roman" w:hAnsi="Arial" w:cs="Arial"/>
          <w:lang w:eastAsia="en-GB"/>
        </w:rPr>
        <w:t>XXXX</w:t>
      </w:r>
      <w:r w:rsidRPr="0084329A">
        <w:rPr>
          <w:rFonts w:ascii="Arial" w:eastAsia="Times New Roman" w:hAnsi="Arial" w:cs="Arial"/>
          <w:lang w:eastAsia="en-GB"/>
        </w:rPr>
        <w:t xml:space="preserve"> registered in accordance with the Laws of South Africa</w:t>
      </w:r>
      <w:r w:rsidR="00244313">
        <w:rPr>
          <w:rFonts w:ascii="Arial" w:eastAsia="Times New Roman" w:hAnsi="Arial" w:cs="Arial"/>
          <w:lang w:eastAsia="en-GB"/>
        </w:rPr>
        <w:t xml:space="preserve"> under</w:t>
      </w:r>
      <w:r w:rsidRPr="0084329A">
        <w:rPr>
          <w:rFonts w:ascii="Arial" w:eastAsia="Times New Roman" w:hAnsi="Arial" w:cs="Arial"/>
          <w:lang w:eastAsia="en-GB"/>
        </w:rPr>
        <w:t xml:space="preserve"> </w:t>
      </w:r>
      <w:r w:rsidR="005D5BE1">
        <w:rPr>
          <w:rFonts w:ascii="Arial" w:eastAsia="Times New Roman" w:hAnsi="Arial" w:cs="Arial"/>
          <w:lang w:eastAsia="en-GB"/>
        </w:rPr>
        <w:t xml:space="preserve">corporate </w:t>
      </w:r>
      <w:r w:rsidRPr="0084329A">
        <w:rPr>
          <w:rFonts w:ascii="Arial" w:eastAsia="Times New Roman" w:hAnsi="Arial" w:cs="Arial"/>
          <w:lang w:eastAsia="en-GB"/>
        </w:rPr>
        <w:t xml:space="preserve">registration number </w:t>
      </w:r>
      <w:r w:rsidR="0075751B">
        <w:rPr>
          <w:rFonts w:ascii="Arial" w:eastAsia="Times New Roman" w:hAnsi="Arial" w:cs="Arial"/>
          <w:lang w:eastAsia="en-GB"/>
        </w:rPr>
        <w:t>XXXX</w:t>
      </w:r>
      <w:r w:rsidR="00767E49">
        <w:rPr>
          <w:rFonts w:ascii="Arial" w:eastAsia="Times New Roman" w:hAnsi="Arial" w:cs="Arial"/>
          <w:lang w:eastAsia="en-GB"/>
        </w:rPr>
        <w:t>.</w:t>
      </w:r>
    </w:p>
    <w:p w14:paraId="552E34BE" w14:textId="77777777" w:rsidR="00565234" w:rsidRPr="0084329A" w:rsidRDefault="00565234" w:rsidP="00C52A3F">
      <w:pPr>
        <w:spacing w:after="0" w:line="360" w:lineRule="auto"/>
        <w:jc w:val="both"/>
        <w:rPr>
          <w:rFonts w:ascii="Arial" w:eastAsia="Times New Roman" w:hAnsi="Arial" w:cs="Arial"/>
          <w:lang w:eastAsia="en-GB"/>
        </w:rPr>
      </w:pPr>
    </w:p>
    <w:p w14:paraId="68AA3F07" w14:textId="1E79C6F0"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Services</w:t>
      </w:r>
      <w:r w:rsidRPr="00BB74AA">
        <w:rPr>
          <w:rFonts w:ascii="Arial" w:eastAsia="Times New Roman" w:hAnsi="Arial" w:cs="Arial"/>
          <w:b/>
          <w:lang w:eastAsia="en-GB"/>
        </w:rPr>
        <w:t>”</w:t>
      </w:r>
      <w:r w:rsidRPr="0084329A">
        <w:rPr>
          <w:rFonts w:ascii="Arial" w:eastAsia="Times New Roman" w:hAnsi="Arial" w:cs="Arial"/>
          <w:lang w:eastAsia="en-GB"/>
        </w:rPr>
        <w:t xml:space="preserve"> means the provision of</w:t>
      </w:r>
      <w:r w:rsidR="00244313" w:rsidRPr="00244313">
        <w:rPr>
          <w:rFonts w:ascii="Arial" w:eastAsia="Times New Roman" w:hAnsi="Arial" w:cs="Arial"/>
          <w:lang w:eastAsia="en-GB"/>
        </w:rPr>
        <w:t xml:space="preserve"> armed guarding </w:t>
      </w:r>
      <w:r w:rsidR="00487CEB" w:rsidRPr="00487CEB">
        <w:rPr>
          <w:rFonts w:ascii="Arial" w:eastAsia="Times New Roman" w:hAnsi="Arial" w:cs="Arial"/>
          <w:lang w:eastAsia="en-GB"/>
        </w:rPr>
        <w:t xml:space="preserve">armed guarding, close </w:t>
      </w:r>
      <w:proofErr w:type="gramStart"/>
      <w:r w:rsidR="00487CEB" w:rsidRPr="00487CEB">
        <w:rPr>
          <w:rFonts w:ascii="Arial" w:eastAsia="Times New Roman" w:hAnsi="Arial" w:cs="Arial"/>
          <w:lang w:eastAsia="en-GB"/>
        </w:rPr>
        <w:t>protection</w:t>
      </w:r>
      <w:proofErr w:type="gramEnd"/>
      <w:r w:rsidR="00487CEB" w:rsidRPr="00487CEB">
        <w:rPr>
          <w:rFonts w:ascii="Arial" w:eastAsia="Times New Roman" w:hAnsi="Arial" w:cs="Arial"/>
          <w:lang w:eastAsia="en-GB"/>
        </w:rPr>
        <w:t xml:space="preserve"> and tactical response </w:t>
      </w:r>
      <w:r w:rsidR="00244313" w:rsidRPr="00244313">
        <w:rPr>
          <w:rFonts w:ascii="Arial" w:eastAsia="Times New Roman" w:hAnsi="Arial" w:cs="Arial"/>
          <w:lang w:eastAsia="en-GB"/>
        </w:rPr>
        <w:t xml:space="preserve">security services to be performed at the SARS Sites </w:t>
      </w:r>
      <w:r w:rsidR="00244313">
        <w:rPr>
          <w:rFonts w:ascii="Arial" w:eastAsia="Times New Roman" w:hAnsi="Arial" w:cs="Arial"/>
          <w:lang w:eastAsia="en-GB"/>
        </w:rPr>
        <w:t>in</w:t>
      </w:r>
      <w:r w:rsidR="00244313" w:rsidRPr="00244313">
        <w:rPr>
          <w:rFonts w:ascii="Arial" w:eastAsia="Times New Roman" w:hAnsi="Arial" w:cs="Arial"/>
          <w:lang w:eastAsia="en-GB"/>
        </w:rPr>
        <w:t xml:space="preserve"> the selected region</w:t>
      </w:r>
      <w:r w:rsidR="00244313">
        <w:rPr>
          <w:rFonts w:ascii="Arial" w:eastAsia="Times New Roman" w:hAnsi="Arial" w:cs="Arial"/>
          <w:lang w:eastAsia="en-GB"/>
        </w:rPr>
        <w:t xml:space="preserve">(s) </w:t>
      </w:r>
      <w:r w:rsidRPr="0084329A">
        <w:rPr>
          <w:rFonts w:ascii="Arial" w:eastAsia="Times New Roman" w:hAnsi="Arial" w:cs="Arial"/>
          <w:lang w:eastAsia="en-GB"/>
        </w:rPr>
        <w:t>as more fully set out in Annexure</w:t>
      </w:r>
      <w:r w:rsidR="00244313">
        <w:rPr>
          <w:rFonts w:ascii="Arial" w:eastAsia="Times New Roman" w:hAnsi="Arial" w:cs="Arial"/>
          <w:lang w:eastAsia="en-GB"/>
        </w:rPr>
        <w:t>s</w:t>
      </w:r>
      <w:r w:rsidRPr="0084329A">
        <w:rPr>
          <w:rFonts w:ascii="Arial" w:eastAsia="Times New Roman" w:hAnsi="Arial" w:cs="Arial"/>
          <w:color w:val="0000FF"/>
          <w:lang w:eastAsia="en-GB"/>
        </w:rPr>
        <w:t xml:space="preserve"> </w:t>
      </w:r>
      <w:r w:rsidR="00244313">
        <w:rPr>
          <w:rFonts w:ascii="Arial" w:eastAsia="Times New Roman" w:hAnsi="Arial" w:cs="Arial"/>
          <w:lang w:eastAsia="en-GB"/>
        </w:rPr>
        <w:t>A, B</w:t>
      </w:r>
      <w:r w:rsidR="00A5224B">
        <w:rPr>
          <w:rFonts w:ascii="Arial" w:eastAsia="Times New Roman" w:hAnsi="Arial" w:cs="Arial"/>
          <w:lang w:eastAsia="en-GB"/>
        </w:rPr>
        <w:t>,</w:t>
      </w:r>
      <w:r w:rsidR="005F7F38">
        <w:rPr>
          <w:rFonts w:ascii="Arial" w:eastAsia="Times New Roman" w:hAnsi="Arial" w:cs="Arial"/>
          <w:lang w:eastAsia="en-GB"/>
        </w:rPr>
        <w:t xml:space="preserve"> </w:t>
      </w:r>
      <w:r w:rsidR="00244313">
        <w:rPr>
          <w:rFonts w:ascii="Arial" w:eastAsia="Times New Roman" w:hAnsi="Arial" w:cs="Arial"/>
          <w:lang w:eastAsia="en-GB"/>
        </w:rPr>
        <w:t xml:space="preserve">C </w:t>
      </w:r>
      <w:r w:rsidR="00A5224B">
        <w:rPr>
          <w:rFonts w:ascii="Arial" w:eastAsia="Times New Roman" w:hAnsi="Arial" w:cs="Arial"/>
          <w:lang w:eastAsia="en-GB"/>
        </w:rPr>
        <w:t xml:space="preserve">and D </w:t>
      </w:r>
      <w:r w:rsidR="00C22B93">
        <w:rPr>
          <w:rFonts w:ascii="Arial" w:eastAsia="Times New Roman" w:hAnsi="Arial" w:cs="Arial"/>
          <w:lang w:eastAsia="en-GB"/>
        </w:rPr>
        <w:t xml:space="preserve">hereof </w:t>
      </w:r>
      <w:r w:rsidR="00244313">
        <w:rPr>
          <w:rFonts w:ascii="Arial" w:eastAsia="Times New Roman" w:hAnsi="Arial" w:cs="Arial"/>
          <w:lang w:eastAsia="en-GB"/>
        </w:rPr>
        <w:t>and any other annexes, appendices and schedules as may be agreed between the Parties from time to time.</w:t>
      </w:r>
      <w:r w:rsidR="00DE3AE0">
        <w:rPr>
          <w:rFonts w:ascii="Arial" w:eastAsia="Times New Roman" w:hAnsi="Arial" w:cs="Arial"/>
          <w:lang w:eastAsia="en-GB"/>
        </w:rPr>
        <w:t xml:space="preserve"> </w:t>
      </w:r>
    </w:p>
    <w:p w14:paraId="6640DFDC" w14:textId="77777777" w:rsidR="00565234" w:rsidRPr="0084329A" w:rsidRDefault="00565234" w:rsidP="00C52A3F">
      <w:pPr>
        <w:spacing w:after="0" w:line="360" w:lineRule="auto"/>
        <w:ind w:left="2160"/>
        <w:jc w:val="both"/>
        <w:rPr>
          <w:rFonts w:ascii="Arial" w:eastAsia="Times New Roman" w:hAnsi="Arial" w:cs="Arial"/>
          <w:lang w:eastAsia="en-GB"/>
        </w:rPr>
      </w:pPr>
    </w:p>
    <w:p w14:paraId="61D8DF79" w14:textId="5A3715F8"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 xml:space="preserve">“Signature Date” </w:t>
      </w:r>
      <w:r w:rsidRPr="0084329A">
        <w:rPr>
          <w:rFonts w:ascii="Arial" w:eastAsia="Times New Roman" w:hAnsi="Arial" w:cs="Arial"/>
          <w:lang w:eastAsia="en-GB"/>
        </w:rPr>
        <w:t>means the date of signature of this Agreement by the Party last signing</w:t>
      </w:r>
      <w:r w:rsidR="00767E49">
        <w:rPr>
          <w:rFonts w:ascii="Arial" w:eastAsia="Times New Roman" w:hAnsi="Arial" w:cs="Arial"/>
          <w:lang w:eastAsia="en-GB"/>
        </w:rPr>
        <w:t>.</w:t>
      </w:r>
      <w:r w:rsidRPr="0084329A">
        <w:rPr>
          <w:rFonts w:ascii="Arial" w:eastAsia="Times New Roman" w:hAnsi="Arial" w:cs="Arial"/>
          <w:lang w:eastAsia="en-GB"/>
        </w:rPr>
        <w:t xml:space="preserve"> </w:t>
      </w:r>
    </w:p>
    <w:p w14:paraId="13323AA3" w14:textId="77777777" w:rsidR="005C5759" w:rsidRDefault="005C5759" w:rsidP="005C5759">
      <w:pPr>
        <w:pStyle w:val="ListParagraph"/>
        <w:rPr>
          <w:rFonts w:ascii="Arial" w:hAnsi="Arial" w:cs="Arial"/>
        </w:rPr>
      </w:pPr>
    </w:p>
    <w:p w14:paraId="58021C04" w14:textId="03B076EE" w:rsidR="00565234" w:rsidRDefault="005C5759" w:rsidP="00C52A3F">
      <w:pPr>
        <w:numPr>
          <w:ilvl w:val="2"/>
          <w:numId w:val="7"/>
        </w:numPr>
        <w:spacing w:after="0" w:line="360" w:lineRule="auto"/>
        <w:ind w:left="1418" w:hanging="709"/>
        <w:jc w:val="both"/>
        <w:rPr>
          <w:rFonts w:ascii="Arial" w:eastAsia="Times New Roman" w:hAnsi="Arial" w:cs="Arial"/>
          <w:lang w:eastAsia="en-GB"/>
        </w:rPr>
      </w:pPr>
      <w:r w:rsidRPr="005C5759">
        <w:rPr>
          <w:rFonts w:ascii="Arial" w:eastAsia="Times New Roman" w:hAnsi="Arial" w:cs="Arial"/>
          <w:b/>
          <w:bCs/>
          <w:lang w:eastAsia="en-GB"/>
        </w:rPr>
        <w:t xml:space="preserve">“Tender” </w:t>
      </w:r>
      <w:r w:rsidRPr="005C5759">
        <w:rPr>
          <w:rFonts w:ascii="Arial" w:eastAsia="Times New Roman" w:hAnsi="Arial" w:cs="Arial"/>
          <w:lang w:eastAsia="en-GB"/>
        </w:rPr>
        <w:t xml:space="preserve">means a tender, referenced RFP </w:t>
      </w:r>
      <w:r w:rsidR="002353D3">
        <w:rPr>
          <w:rFonts w:ascii="Arial" w:eastAsia="Times New Roman" w:hAnsi="Arial" w:cs="Arial"/>
          <w:lang w:eastAsia="en-GB"/>
        </w:rPr>
        <w:t>04</w:t>
      </w:r>
      <w:r w:rsidRPr="005C5759">
        <w:rPr>
          <w:rFonts w:ascii="Arial" w:eastAsia="Times New Roman" w:hAnsi="Arial" w:cs="Arial"/>
          <w:lang w:eastAsia="en-GB"/>
        </w:rPr>
        <w:t>/2022</w:t>
      </w:r>
      <w:r w:rsidR="002353D3">
        <w:rPr>
          <w:rFonts w:ascii="Arial" w:eastAsia="Times New Roman" w:hAnsi="Arial" w:cs="Arial"/>
          <w:lang w:eastAsia="en-GB"/>
        </w:rPr>
        <w:t>A</w:t>
      </w:r>
      <w:r w:rsidRPr="005C5759">
        <w:rPr>
          <w:rFonts w:ascii="Arial" w:eastAsia="Times New Roman" w:hAnsi="Arial" w:cs="Arial"/>
          <w:lang w:eastAsia="en-GB"/>
        </w:rPr>
        <w:t>, issued by SARS in solicitation of the Services.</w:t>
      </w:r>
    </w:p>
    <w:p w14:paraId="1079A2CC" w14:textId="77777777" w:rsidR="005C5759" w:rsidRPr="005C5759" w:rsidRDefault="005C5759" w:rsidP="00E4740B">
      <w:pPr>
        <w:spacing w:after="0" w:line="360" w:lineRule="auto"/>
        <w:jc w:val="both"/>
        <w:rPr>
          <w:rFonts w:ascii="Arial" w:eastAsia="Times New Roman" w:hAnsi="Arial" w:cs="Arial"/>
          <w:lang w:eastAsia="en-GB"/>
        </w:rPr>
      </w:pPr>
    </w:p>
    <w:p w14:paraId="63F9B758" w14:textId="301D5E69"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lastRenderedPageBreak/>
        <w:t>“</w:t>
      </w:r>
      <w:r w:rsidRPr="0084329A">
        <w:rPr>
          <w:rFonts w:ascii="Arial" w:eastAsia="Times New Roman" w:hAnsi="Arial" w:cs="Arial"/>
          <w:b/>
          <w:lang w:eastAsia="en-GB"/>
        </w:rPr>
        <w:t>Termination Date</w:t>
      </w:r>
      <w:r w:rsidRPr="00BB74AA">
        <w:rPr>
          <w:rFonts w:ascii="Arial" w:eastAsia="Times New Roman" w:hAnsi="Arial" w:cs="Arial"/>
          <w:b/>
          <w:lang w:eastAsia="en-GB"/>
        </w:rPr>
        <w:t xml:space="preserve">” </w:t>
      </w:r>
      <w:r w:rsidRPr="0084329A">
        <w:rPr>
          <w:rFonts w:ascii="Arial" w:eastAsia="Times New Roman" w:hAnsi="Arial" w:cs="Arial"/>
          <w:lang w:eastAsia="en-GB"/>
        </w:rPr>
        <w:t>means</w:t>
      </w:r>
      <w:r w:rsidR="00F62023">
        <w:rPr>
          <w:rFonts w:ascii="Arial" w:eastAsia="Times New Roman" w:hAnsi="Arial" w:cs="Arial"/>
          <w:lang w:eastAsia="en-GB"/>
        </w:rPr>
        <w:t xml:space="preserve"> XXXX</w:t>
      </w:r>
      <w:r w:rsidR="00F563C5">
        <w:rPr>
          <w:rFonts w:ascii="Arial" w:eastAsia="Times New Roman" w:hAnsi="Arial" w:cs="Arial"/>
          <w:lang w:eastAsia="en-GB"/>
        </w:rPr>
        <w:t xml:space="preserve"> unless </w:t>
      </w:r>
      <w:r w:rsidR="00F62023">
        <w:rPr>
          <w:rFonts w:ascii="Arial" w:eastAsia="Times New Roman" w:hAnsi="Arial" w:cs="Arial"/>
          <w:lang w:eastAsia="en-GB"/>
        </w:rPr>
        <w:t xml:space="preserve">termination is </w:t>
      </w:r>
      <w:proofErr w:type="gramStart"/>
      <w:r w:rsidR="00F62023">
        <w:rPr>
          <w:rFonts w:ascii="Arial" w:eastAsia="Times New Roman" w:hAnsi="Arial" w:cs="Arial"/>
          <w:lang w:eastAsia="en-GB"/>
        </w:rPr>
        <w:t>effected</w:t>
      </w:r>
      <w:proofErr w:type="gramEnd"/>
      <w:r w:rsidR="00F563C5">
        <w:rPr>
          <w:rFonts w:ascii="Arial" w:eastAsia="Times New Roman" w:hAnsi="Arial" w:cs="Arial"/>
          <w:lang w:eastAsia="en-GB"/>
        </w:rPr>
        <w:t xml:space="preserve"> earlier by either Party </w:t>
      </w:r>
      <w:r w:rsidR="00F62023">
        <w:rPr>
          <w:rFonts w:ascii="Arial" w:eastAsia="Times New Roman" w:hAnsi="Arial" w:cs="Arial"/>
          <w:lang w:eastAsia="en-GB"/>
        </w:rPr>
        <w:t>per the</w:t>
      </w:r>
      <w:r w:rsidR="00F563C5">
        <w:rPr>
          <w:rFonts w:ascii="Arial" w:eastAsia="Times New Roman" w:hAnsi="Arial" w:cs="Arial"/>
          <w:lang w:eastAsia="en-GB"/>
        </w:rPr>
        <w:t xml:space="preserve"> terms of this Agreement,</w:t>
      </w:r>
      <w:r w:rsidR="0073087A">
        <w:rPr>
          <w:rFonts w:ascii="Arial" w:eastAsia="Times New Roman" w:hAnsi="Arial" w:cs="Arial"/>
          <w:lang w:eastAsia="en-GB"/>
        </w:rPr>
        <w:t xml:space="preserve"> </w:t>
      </w:r>
      <w:r w:rsidR="00B763F0">
        <w:rPr>
          <w:rFonts w:ascii="Arial" w:eastAsia="Times New Roman" w:hAnsi="Arial" w:cs="Arial"/>
          <w:lang w:eastAsia="en-GB"/>
        </w:rPr>
        <w:t>XXXX</w:t>
      </w:r>
      <w:r w:rsidR="00767E49">
        <w:rPr>
          <w:rFonts w:ascii="Arial" w:eastAsia="Times New Roman" w:hAnsi="Arial" w:cs="Arial"/>
          <w:lang w:eastAsia="en-GB"/>
        </w:rPr>
        <w:t>.</w:t>
      </w:r>
    </w:p>
    <w:p w14:paraId="7DFB8867" w14:textId="77777777" w:rsidR="00565234" w:rsidRPr="0084329A" w:rsidRDefault="00565234" w:rsidP="00C52A3F">
      <w:pPr>
        <w:spacing w:after="0" w:line="360" w:lineRule="auto"/>
        <w:jc w:val="both"/>
        <w:rPr>
          <w:rFonts w:ascii="Arial" w:eastAsia="Times New Roman" w:hAnsi="Arial" w:cs="Arial"/>
          <w:lang w:eastAsia="en-GB"/>
        </w:rPr>
      </w:pPr>
    </w:p>
    <w:p w14:paraId="4001814E" w14:textId="023C6D83"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“Third Party”</w:t>
      </w:r>
      <w:r w:rsidRPr="0084329A">
        <w:rPr>
          <w:rFonts w:ascii="Arial" w:eastAsia="Times New Roman" w:hAnsi="Arial" w:cs="Arial"/>
          <w:lang w:eastAsia="en-GB"/>
        </w:rPr>
        <w:t xml:space="preserve"> means a person other than</w:t>
      </w:r>
      <w:r w:rsidR="000A465F" w:rsidRPr="0084329A">
        <w:rPr>
          <w:rFonts w:ascii="Arial" w:eastAsia="Times New Roman" w:hAnsi="Arial" w:cs="Arial"/>
          <w:lang w:eastAsia="en-GB"/>
        </w:rPr>
        <w:t xml:space="preserve"> SARS or the Service Provider</w:t>
      </w:r>
      <w:r w:rsidR="00767E49">
        <w:rPr>
          <w:rFonts w:ascii="Arial" w:eastAsia="Times New Roman" w:hAnsi="Arial" w:cs="Arial"/>
          <w:lang w:eastAsia="en-GB"/>
        </w:rPr>
        <w:t>.</w:t>
      </w:r>
      <w:r w:rsidR="000A465F" w:rsidRPr="0084329A">
        <w:rPr>
          <w:rFonts w:ascii="Arial" w:eastAsia="Times New Roman" w:hAnsi="Arial" w:cs="Arial"/>
          <w:lang w:eastAsia="en-GB"/>
        </w:rPr>
        <w:t xml:space="preserve"> </w:t>
      </w:r>
    </w:p>
    <w:p w14:paraId="6341F841" w14:textId="77777777" w:rsidR="00360EBB" w:rsidRPr="00F62023" w:rsidRDefault="00360EBB" w:rsidP="00360EBB">
      <w:pPr>
        <w:spacing w:after="0" w:line="360" w:lineRule="auto"/>
        <w:jc w:val="both"/>
        <w:rPr>
          <w:rFonts w:ascii="Arial" w:eastAsia="Times New Roman" w:hAnsi="Arial" w:cs="Arial"/>
          <w:lang w:eastAsia="en-GB"/>
        </w:rPr>
      </w:pPr>
    </w:p>
    <w:p w14:paraId="14CA551F" w14:textId="77777777"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VAT</w:t>
      </w:r>
      <w:r w:rsidRPr="00BB74AA">
        <w:rPr>
          <w:rFonts w:ascii="Arial" w:eastAsia="Times New Roman" w:hAnsi="Arial" w:cs="Arial"/>
          <w:b/>
          <w:lang w:eastAsia="en-GB"/>
        </w:rPr>
        <w:t>”</w:t>
      </w:r>
      <w:r w:rsidRPr="0084329A">
        <w:rPr>
          <w:rFonts w:ascii="Arial" w:eastAsia="Times New Roman" w:hAnsi="Arial" w:cs="Arial"/>
          <w:lang w:eastAsia="en-GB"/>
        </w:rPr>
        <w:t xml:space="preserve"> means Value-Added Tax levied in terms of the Value-Added Tax Act, 1991 (Act No. 89 of 1991).</w:t>
      </w:r>
    </w:p>
    <w:p w14:paraId="31303A30" w14:textId="77777777" w:rsidR="00AE5197" w:rsidRDefault="00AE5197" w:rsidP="00C52A3F">
      <w:pPr>
        <w:pStyle w:val="ListParagraph"/>
        <w:spacing w:line="360" w:lineRule="auto"/>
        <w:rPr>
          <w:rFonts w:ascii="Arial" w:hAnsi="Arial" w:cs="Arial"/>
        </w:rPr>
      </w:pPr>
    </w:p>
    <w:p w14:paraId="2235188F" w14:textId="77777777" w:rsidR="00565234" w:rsidRPr="0084329A" w:rsidRDefault="00565234" w:rsidP="00C52A3F">
      <w:pPr>
        <w:numPr>
          <w:ilvl w:val="1"/>
          <w:numId w:val="7"/>
        </w:numPr>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Any reference in this Agreement to -</w:t>
      </w:r>
    </w:p>
    <w:p w14:paraId="69FBE69C" w14:textId="77777777" w:rsidR="00565234" w:rsidRPr="0084329A" w:rsidRDefault="00565234" w:rsidP="00A110B4">
      <w:pPr>
        <w:spacing w:after="0" w:line="360" w:lineRule="auto"/>
        <w:jc w:val="both"/>
        <w:rPr>
          <w:rFonts w:ascii="Arial" w:eastAsia="Times New Roman" w:hAnsi="Arial" w:cs="Arial"/>
          <w:lang w:eastAsia="en-GB"/>
        </w:rPr>
      </w:pPr>
    </w:p>
    <w:p w14:paraId="7FCAE581" w14:textId="77777777" w:rsidR="00565234" w:rsidRPr="0084329A" w:rsidRDefault="00565234" w:rsidP="00A110B4">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lang w:eastAsia="en-GB"/>
        </w:rPr>
        <w:t xml:space="preserve">a </w:t>
      </w:r>
      <w:r w:rsidRPr="0084329A">
        <w:rPr>
          <w:rFonts w:ascii="Arial" w:eastAsia="Times New Roman" w:hAnsi="Arial" w:cs="Arial"/>
          <w:b/>
          <w:lang w:eastAsia="en-GB"/>
        </w:rPr>
        <w:t>“Clause”</w:t>
      </w:r>
      <w:r w:rsidRPr="0084329A">
        <w:rPr>
          <w:rFonts w:ascii="Arial" w:eastAsia="Times New Roman" w:hAnsi="Arial" w:cs="Arial"/>
          <w:lang w:eastAsia="en-GB"/>
        </w:rPr>
        <w:t xml:space="preserve"> will, subject to any contrary indication, be construed as a reference to a Clause hereof;</w:t>
      </w:r>
    </w:p>
    <w:p w14:paraId="25D38937" w14:textId="77777777" w:rsidR="00565234" w:rsidRPr="0084329A" w:rsidRDefault="00565234" w:rsidP="00A110B4">
      <w:pPr>
        <w:spacing w:after="0" w:line="360" w:lineRule="auto"/>
        <w:jc w:val="both"/>
        <w:rPr>
          <w:rFonts w:ascii="Arial" w:eastAsia="Times New Roman" w:hAnsi="Arial" w:cs="Arial"/>
          <w:lang w:eastAsia="en-GB"/>
        </w:rPr>
      </w:pPr>
    </w:p>
    <w:p w14:paraId="3F43C67E" w14:textId="77777777" w:rsidR="00565234" w:rsidRPr="0084329A" w:rsidRDefault="00565234" w:rsidP="00C52A3F">
      <w:pPr>
        <w:numPr>
          <w:ilvl w:val="2"/>
          <w:numId w:val="8"/>
        </w:numPr>
        <w:spacing w:after="0" w:line="360" w:lineRule="auto"/>
        <w:ind w:left="1418" w:hanging="567"/>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Law</w:t>
      </w:r>
      <w:r w:rsidRPr="00BB74AA">
        <w:rPr>
          <w:rFonts w:ascii="Arial" w:eastAsia="Times New Roman" w:hAnsi="Arial" w:cs="Arial"/>
          <w:b/>
          <w:lang w:eastAsia="en-GB"/>
        </w:rPr>
        <w:t>”</w:t>
      </w:r>
      <w:r w:rsidRPr="0084329A">
        <w:rPr>
          <w:rFonts w:ascii="Arial" w:eastAsia="Times New Roman" w:hAnsi="Arial" w:cs="Arial"/>
          <w:lang w:eastAsia="en-GB"/>
        </w:rPr>
        <w:t xml:space="preserve"> will be construed as any Law (including common or customary law), or statute, constitution, decree, judgment, treaty, regulation, directive, by-law, order or any other legislative measure of any government, local government, statutory or regulatory body or court;</w:t>
      </w:r>
    </w:p>
    <w:p w14:paraId="26229C80" w14:textId="77777777" w:rsidR="00565234" w:rsidRPr="0084329A" w:rsidRDefault="00565234" w:rsidP="00C52A3F">
      <w:pPr>
        <w:spacing w:after="0" w:line="360" w:lineRule="auto"/>
        <w:jc w:val="both"/>
        <w:rPr>
          <w:rFonts w:ascii="Arial" w:eastAsia="Times New Roman" w:hAnsi="Arial" w:cs="Arial"/>
          <w:lang w:eastAsia="en-GB"/>
        </w:rPr>
      </w:pPr>
    </w:p>
    <w:p w14:paraId="18DAB457" w14:textId="77777777" w:rsidR="00565234" w:rsidRPr="0084329A" w:rsidRDefault="00565234" w:rsidP="00C52A3F">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lang w:eastAsia="en-GB"/>
        </w:rPr>
        <w:t xml:space="preserve">a </w:t>
      </w:r>
      <w:r w:rsidRPr="00BB74AA">
        <w:rPr>
          <w:rFonts w:ascii="Arial" w:eastAsia="Times New Roman" w:hAnsi="Arial" w:cs="Arial"/>
          <w:b/>
          <w:lang w:eastAsia="en-GB"/>
        </w:rPr>
        <w:t>“</w:t>
      </w:r>
      <w:r w:rsidRPr="0084329A">
        <w:rPr>
          <w:rFonts w:ascii="Arial" w:eastAsia="Times New Roman" w:hAnsi="Arial" w:cs="Arial"/>
          <w:b/>
          <w:lang w:eastAsia="en-GB"/>
        </w:rPr>
        <w:t>Person”</w:t>
      </w:r>
      <w:r w:rsidRPr="0084329A">
        <w:rPr>
          <w:rFonts w:ascii="Arial" w:eastAsia="Times New Roman" w:hAnsi="Arial" w:cs="Arial"/>
          <w:lang w:eastAsia="en-GB"/>
        </w:rPr>
        <w:t xml:space="preserve"> is  a reference to any person, company, close corporation, trust, partnership or other entity, whether or not having separate legal personality;</w:t>
      </w:r>
    </w:p>
    <w:p w14:paraId="19453F48" w14:textId="77777777" w:rsidR="00565234" w:rsidRPr="0084329A" w:rsidRDefault="00565234" w:rsidP="00C52A3F">
      <w:pPr>
        <w:spacing w:after="0" w:line="360" w:lineRule="auto"/>
        <w:ind w:left="720"/>
        <w:rPr>
          <w:rFonts w:ascii="Arial" w:eastAsia="Times New Roman" w:hAnsi="Arial" w:cs="Arial"/>
          <w:lang w:eastAsia="en-GB"/>
        </w:rPr>
      </w:pPr>
    </w:p>
    <w:p w14:paraId="2D984D4C" w14:textId="23C7FDE8" w:rsidR="00360EBB" w:rsidRDefault="00DB633B" w:rsidP="00C52A3F">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b/>
          <w:lang w:eastAsia="en-GB"/>
        </w:rPr>
        <w:t>“</w:t>
      </w:r>
      <w:r w:rsidR="00565234" w:rsidRPr="0084329A">
        <w:rPr>
          <w:rFonts w:ascii="Arial" w:eastAsia="Times New Roman" w:hAnsi="Arial" w:cs="Arial"/>
          <w:b/>
          <w:lang w:eastAsia="en-GB"/>
        </w:rPr>
        <w:t>Service Provider’s Proposal</w:t>
      </w:r>
      <w:r w:rsidR="00565234" w:rsidRPr="00BB74AA">
        <w:rPr>
          <w:rFonts w:ascii="Arial" w:eastAsia="Times New Roman" w:hAnsi="Arial" w:cs="Arial"/>
          <w:b/>
          <w:lang w:eastAsia="en-GB"/>
        </w:rPr>
        <w:t>”</w:t>
      </w:r>
      <w:r w:rsidR="00565234" w:rsidRPr="0084329A">
        <w:rPr>
          <w:rFonts w:ascii="Arial" w:eastAsia="Times New Roman" w:hAnsi="Arial" w:cs="Arial"/>
          <w:lang w:eastAsia="en-GB"/>
        </w:rPr>
        <w:t xml:space="preserve"> is, subject to any contrary indication, a reference to the </w:t>
      </w:r>
      <w:r w:rsidR="00A110B4">
        <w:rPr>
          <w:rFonts w:ascii="Arial" w:eastAsia="Times New Roman" w:hAnsi="Arial" w:cs="Arial"/>
          <w:lang w:eastAsia="en-GB"/>
        </w:rPr>
        <w:t>Service Provider’s proposal</w:t>
      </w:r>
      <w:r w:rsidR="00626385">
        <w:rPr>
          <w:rFonts w:ascii="Arial" w:eastAsia="Times New Roman" w:hAnsi="Arial" w:cs="Arial"/>
          <w:lang w:eastAsia="en-GB"/>
        </w:rPr>
        <w:t xml:space="preserve">, </w:t>
      </w:r>
      <w:bookmarkStart w:id="10" w:name="_Hlk104894606"/>
      <w:r w:rsidR="00626385">
        <w:rPr>
          <w:rFonts w:ascii="Arial" w:eastAsia="Times New Roman" w:hAnsi="Arial" w:cs="Arial"/>
          <w:lang w:eastAsia="en-GB"/>
        </w:rPr>
        <w:t xml:space="preserve">submitted in response </w:t>
      </w:r>
      <w:r w:rsidR="00565234" w:rsidRPr="0084329A">
        <w:rPr>
          <w:rFonts w:ascii="Arial" w:eastAsia="Times New Roman" w:hAnsi="Arial" w:cs="Arial"/>
          <w:lang w:eastAsia="en-GB"/>
        </w:rPr>
        <w:t>to SARS’s Request for Tender</w:t>
      </w:r>
      <w:bookmarkEnd w:id="10"/>
      <w:r w:rsidR="00565234" w:rsidRPr="0084329A">
        <w:rPr>
          <w:rFonts w:ascii="Arial" w:eastAsia="Times New Roman" w:hAnsi="Arial" w:cs="Arial"/>
          <w:lang w:eastAsia="en-GB"/>
        </w:rPr>
        <w:t xml:space="preserve"> number RFP </w:t>
      </w:r>
      <w:r w:rsidR="002353D3">
        <w:rPr>
          <w:rFonts w:ascii="Arial" w:eastAsia="Times New Roman" w:hAnsi="Arial" w:cs="Arial"/>
          <w:lang w:eastAsia="en-GB"/>
        </w:rPr>
        <w:t>04/2022A</w:t>
      </w:r>
      <w:r w:rsidR="00CD7AB6" w:rsidRPr="0084329A">
        <w:rPr>
          <w:rFonts w:ascii="Arial" w:eastAsia="Times New Roman" w:hAnsi="Arial" w:cs="Arial"/>
          <w:lang w:eastAsia="en-GB"/>
        </w:rPr>
        <w:t xml:space="preserve">, </w:t>
      </w:r>
      <w:r w:rsidR="00F8666F">
        <w:rPr>
          <w:rFonts w:ascii="Arial" w:eastAsia="Times New Roman" w:hAnsi="Arial" w:cs="Arial"/>
          <w:lang w:eastAsia="en-GB"/>
        </w:rPr>
        <w:t>including the completed Equipment and Pricing Schedules; and</w:t>
      </w:r>
    </w:p>
    <w:p w14:paraId="670BB94C" w14:textId="77777777" w:rsidR="00565234" w:rsidRPr="0084329A" w:rsidRDefault="00565234" w:rsidP="005C5759">
      <w:pPr>
        <w:spacing w:after="0" w:line="360" w:lineRule="auto"/>
        <w:rPr>
          <w:rFonts w:ascii="Arial" w:eastAsia="Times New Roman" w:hAnsi="Arial" w:cs="Arial"/>
          <w:lang w:eastAsia="en-GB"/>
        </w:rPr>
      </w:pPr>
    </w:p>
    <w:p w14:paraId="47D08ABA" w14:textId="0B31A80F" w:rsidR="00565234" w:rsidRPr="00767E49" w:rsidRDefault="00565234" w:rsidP="00C52A3F">
      <w:pPr>
        <w:numPr>
          <w:ilvl w:val="2"/>
          <w:numId w:val="8"/>
        </w:numPr>
        <w:spacing w:after="0" w:line="360" w:lineRule="auto"/>
        <w:ind w:left="1418" w:hanging="567"/>
        <w:jc w:val="both"/>
        <w:rPr>
          <w:rFonts w:ascii="Arial" w:eastAsia="Times New Roman" w:hAnsi="Arial" w:cs="Arial"/>
          <w:lang w:eastAsia="en-GB"/>
        </w:rPr>
      </w:pPr>
      <w:r w:rsidRPr="00767E49">
        <w:rPr>
          <w:rFonts w:ascii="Arial" w:eastAsia="Times New Roman" w:hAnsi="Arial" w:cs="Arial"/>
          <w:b/>
          <w:lang w:eastAsia="en-GB"/>
        </w:rPr>
        <w:t xml:space="preserve">“Tender Documents” </w:t>
      </w:r>
      <w:r w:rsidRPr="00767E49">
        <w:rPr>
          <w:rFonts w:ascii="Arial" w:eastAsia="Times New Roman" w:hAnsi="Arial" w:cs="Arial"/>
          <w:lang w:eastAsia="en-GB"/>
        </w:rPr>
        <w:t>is,</w:t>
      </w:r>
      <w:r w:rsidRPr="00767E49">
        <w:rPr>
          <w:rFonts w:ascii="Arial" w:eastAsia="Times New Roman" w:hAnsi="Arial" w:cs="Arial"/>
          <w:b/>
          <w:lang w:eastAsia="en-GB"/>
        </w:rPr>
        <w:t xml:space="preserve"> </w:t>
      </w:r>
      <w:r w:rsidRPr="00767E49">
        <w:rPr>
          <w:rFonts w:ascii="Arial" w:eastAsia="Times New Roman" w:hAnsi="Arial" w:cs="Arial"/>
          <w:lang w:eastAsia="en-GB"/>
        </w:rPr>
        <w:t xml:space="preserve">subject to any contrary indication, a reference to SARS’s invitation to prospective service providers to tender for the </w:t>
      </w:r>
      <w:r w:rsidR="00360EBB">
        <w:rPr>
          <w:rFonts w:ascii="Arial" w:eastAsia="Times New Roman" w:hAnsi="Arial" w:cs="Arial"/>
          <w:lang w:eastAsia="en-GB"/>
        </w:rPr>
        <w:t>S</w:t>
      </w:r>
      <w:r w:rsidRPr="00767E49">
        <w:rPr>
          <w:rFonts w:ascii="Arial" w:eastAsia="Times New Roman" w:hAnsi="Arial" w:cs="Arial"/>
          <w:lang w:eastAsia="en-GB"/>
        </w:rPr>
        <w:t xml:space="preserve">ervices in RFP </w:t>
      </w:r>
      <w:r w:rsidR="002353D3">
        <w:rPr>
          <w:rFonts w:ascii="Arial" w:eastAsia="Times New Roman" w:hAnsi="Arial" w:cs="Arial"/>
          <w:lang w:eastAsia="en-GB"/>
        </w:rPr>
        <w:t>04/2022A</w:t>
      </w:r>
      <w:r w:rsidRPr="00767E49">
        <w:rPr>
          <w:rFonts w:ascii="Arial" w:eastAsia="Times New Roman" w:hAnsi="Arial" w:cs="Arial"/>
          <w:lang w:eastAsia="en-GB"/>
        </w:rPr>
        <w:t xml:space="preserve">, which documents will include all Standard Bidding Documents, tender </w:t>
      </w:r>
      <w:proofErr w:type="gramStart"/>
      <w:r w:rsidRPr="00767E49">
        <w:rPr>
          <w:rFonts w:ascii="Arial" w:eastAsia="Times New Roman" w:hAnsi="Arial" w:cs="Arial"/>
          <w:lang w:eastAsia="en-GB"/>
        </w:rPr>
        <w:t>specifications</w:t>
      </w:r>
      <w:proofErr w:type="gramEnd"/>
      <w:r w:rsidRPr="00767E49">
        <w:rPr>
          <w:rFonts w:ascii="Arial" w:eastAsia="Times New Roman" w:hAnsi="Arial" w:cs="Arial"/>
          <w:lang w:eastAsia="en-GB"/>
        </w:rPr>
        <w:t xml:space="preserve"> and conditions.</w:t>
      </w:r>
    </w:p>
    <w:p w14:paraId="2666CD8D" w14:textId="77777777" w:rsidR="00565234" w:rsidRPr="0084329A" w:rsidRDefault="00565234" w:rsidP="00C52A3F">
      <w:pPr>
        <w:spacing w:after="0" w:line="360" w:lineRule="auto"/>
        <w:ind w:left="2160"/>
        <w:jc w:val="both"/>
        <w:rPr>
          <w:rFonts w:ascii="Arial" w:eastAsia="Times New Roman" w:hAnsi="Arial" w:cs="Arial"/>
          <w:lang w:eastAsia="en-GB"/>
        </w:rPr>
      </w:pPr>
      <w:r w:rsidRPr="0084329A">
        <w:rPr>
          <w:rFonts w:ascii="Arial" w:eastAsia="Times New Roman" w:hAnsi="Arial" w:cs="Arial"/>
          <w:lang w:eastAsia="en-GB"/>
        </w:rPr>
        <w:t xml:space="preserve"> </w:t>
      </w:r>
    </w:p>
    <w:p w14:paraId="50E854BE" w14:textId="77777777" w:rsidR="00565234" w:rsidRPr="005E1247" w:rsidRDefault="00565234" w:rsidP="00C52A3F">
      <w:pPr>
        <w:numPr>
          <w:ilvl w:val="1"/>
          <w:numId w:val="7"/>
        </w:numPr>
        <w:spacing w:after="0" w:line="360" w:lineRule="auto"/>
        <w:ind w:left="851" w:hanging="851"/>
        <w:jc w:val="both"/>
        <w:rPr>
          <w:rFonts w:ascii="Arial" w:eastAsia="Times New Roman" w:hAnsi="Arial" w:cs="Arial"/>
          <w:lang w:eastAsia="en-GB"/>
        </w:rPr>
      </w:pPr>
      <w:r w:rsidRPr="005E1247">
        <w:rPr>
          <w:rFonts w:ascii="Arial" w:eastAsia="Times New Roman" w:hAnsi="Arial" w:cs="Arial"/>
          <w:lang w:eastAsia="en-GB"/>
        </w:rPr>
        <w:t xml:space="preserve">Unless inconsistent with the context or save where the contrary is expressly indicated: </w:t>
      </w:r>
      <w:r w:rsidRPr="005E1247">
        <w:rPr>
          <w:rFonts w:ascii="Arial" w:eastAsia="Times New Roman" w:hAnsi="Arial" w:cs="Arial"/>
          <w:lang w:eastAsia="en-GB"/>
        </w:rPr>
        <w:tab/>
      </w:r>
    </w:p>
    <w:p w14:paraId="7C07D18A" w14:textId="77777777" w:rsidR="005E1247" w:rsidRDefault="005E1247" w:rsidP="00C52A3F">
      <w:pPr>
        <w:spacing w:after="0" w:line="360" w:lineRule="auto"/>
        <w:ind w:left="850"/>
        <w:jc w:val="both"/>
        <w:rPr>
          <w:rFonts w:ascii="Arial" w:eastAsia="Times New Roman" w:hAnsi="Arial" w:cs="Arial"/>
          <w:lang w:eastAsia="en-GB"/>
        </w:rPr>
      </w:pPr>
    </w:p>
    <w:p w14:paraId="52FE9723"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lastRenderedPageBreak/>
        <w:t>if any provision in a definition is a substantive provision conferring rights or imposing obligations on any Party, notwithstanding that it appears only in the definition Clause, effect will be given to it as if it was a substantive provision of this Agreement;</w:t>
      </w:r>
    </w:p>
    <w:p w14:paraId="0BF90B3C" w14:textId="77777777" w:rsidR="00565234" w:rsidRPr="0084329A" w:rsidRDefault="00565234" w:rsidP="00C52A3F">
      <w:pPr>
        <w:spacing w:after="0" w:line="360" w:lineRule="auto"/>
        <w:jc w:val="both"/>
        <w:rPr>
          <w:rFonts w:ascii="Arial" w:eastAsia="Times New Roman" w:hAnsi="Arial" w:cs="Arial"/>
          <w:lang w:eastAsia="en-GB"/>
        </w:rPr>
      </w:pPr>
    </w:p>
    <w:p w14:paraId="6C30B763"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when any number of days is prescribed in this Agreement, same will be reckoned exclusively of the first and inclusively of the last day, unless the last day falls on a day which is not a Business Day, in which case the last day will be the next succeeding Business Day;</w:t>
      </w:r>
    </w:p>
    <w:p w14:paraId="23F852D1" w14:textId="77777777" w:rsidR="00565234" w:rsidRPr="0084329A" w:rsidRDefault="00565234" w:rsidP="00C52A3F">
      <w:pPr>
        <w:spacing w:after="0" w:line="360" w:lineRule="auto"/>
        <w:ind w:left="720"/>
        <w:jc w:val="both"/>
        <w:rPr>
          <w:rFonts w:ascii="Arial" w:eastAsia="Times New Roman" w:hAnsi="Arial" w:cs="Arial"/>
          <w:lang w:eastAsia="en-GB"/>
        </w:rPr>
      </w:pPr>
    </w:p>
    <w:p w14:paraId="088DED87"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in the event that the day for payment of any amount due in terms of this Agreement should fall on a day which is not a Business Day, the relevant day for payment will be the subsequent Business Day;</w:t>
      </w:r>
    </w:p>
    <w:p w14:paraId="47DE001A" w14:textId="77777777" w:rsidR="00565234" w:rsidRPr="0084329A" w:rsidRDefault="00565234" w:rsidP="00C52A3F">
      <w:pPr>
        <w:spacing w:after="0" w:line="360" w:lineRule="auto"/>
        <w:jc w:val="both"/>
        <w:rPr>
          <w:rFonts w:ascii="Arial" w:eastAsia="Times New Roman" w:hAnsi="Arial" w:cs="Arial"/>
          <w:lang w:eastAsia="en-GB"/>
        </w:rPr>
      </w:pPr>
    </w:p>
    <w:p w14:paraId="2AB6B7CB"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in the event that the day for performance of any obligation to be performed in terms of this Agreement should fall on a day which is not a Business Day, the relevant day for performance will be the subsequent Business Day;</w:t>
      </w:r>
    </w:p>
    <w:p w14:paraId="3EB5B220" w14:textId="77777777" w:rsidR="00565234" w:rsidRPr="0084329A" w:rsidRDefault="00565234" w:rsidP="00C52A3F">
      <w:pPr>
        <w:spacing w:after="0" w:line="360" w:lineRule="auto"/>
        <w:jc w:val="both"/>
        <w:rPr>
          <w:rFonts w:ascii="Arial" w:eastAsia="Times New Roman" w:hAnsi="Arial" w:cs="Arial"/>
          <w:lang w:eastAsia="en-GB"/>
        </w:rPr>
      </w:pPr>
    </w:p>
    <w:p w14:paraId="5B7F451F"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any reference in this Agreement to an enactment is to that enactment as at the Signature Date and as amended or re-enacted from time to time;</w:t>
      </w:r>
    </w:p>
    <w:p w14:paraId="3C8BABC0" w14:textId="77777777" w:rsidR="00565234" w:rsidRPr="0084329A" w:rsidRDefault="00565234" w:rsidP="00C52A3F">
      <w:pPr>
        <w:spacing w:after="0" w:line="360" w:lineRule="auto"/>
        <w:jc w:val="both"/>
        <w:rPr>
          <w:rFonts w:ascii="Arial" w:eastAsia="Times New Roman" w:hAnsi="Arial" w:cs="Arial"/>
          <w:lang w:eastAsia="en-GB"/>
        </w:rPr>
      </w:pPr>
    </w:p>
    <w:p w14:paraId="5548B765"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no provision of this Agreement constitutes a stipulation for the benefit of any person who is not a party to this Agreement; and</w:t>
      </w:r>
    </w:p>
    <w:p w14:paraId="61B084F1" w14:textId="77777777" w:rsidR="00565234" w:rsidRPr="0084329A" w:rsidRDefault="00565234" w:rsidP="00C52A3F">
      <w:pPr>
        <w:spacing w:after="0" w:line="360" w:lineRule="auto"/>
        <w:jc w:val="both"/>
        <w:rPr>
          <w:rFonts w:ascii="Arial" w:eastAsia="Times New Roman" w:hAnsi="Arial" w:cs="Arial"/>
          <w:lang w:eastAsia="en-GB"/>
        </w:rPr>
      </w:pPr>
    </w:p>
    <w:p w14:paraId="4BE8F6EE"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a reference to a Party includes that Party’s successors-in-title and permitted assigns.</w:t>
      </w:r>
    </w:p>
    <w:p w14:paraId="4355D915" w14:textId="77777777" w:rsidR="00565234" w:rsidRPr="0084329A" w:rsidRDefault="00565234" w:rsidP="00C52A3F">
      <w:pPr>
        <w:spacing w:after="0" w:line="360" w:lineRule="auto"/>
        <w:jc w:val="both"/>
        <w:rPr>
          <w:rFonts w:ascii="Arial" w:eastAsia="Times New Roman" w:hAnsi="Arial" w:cs="Arial"/>
          <w:lang w:eastAsia="en-GB"/>
        </w:rPr>
      </w:pPr>
    </w:p>
    <w:p w14:paraId="4F75E58D" w14:textId="77777777" w:rsidR="00565234" w:rsidRPr="0084329A" w:rsidRDefault="00565234" w:rsidP="00C52A3F">
      <w:pPr>
        <w:numPr>
          <w:ilvl w:val="1"/>
          <w:numId w:val="9"/>
        </w:numPr>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Unless inconsistent with the context, an expression which denotes -</w:t>
      </w:r>
    </w:p>
    <w:p w14:paraId="78F433C7"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any one gender includes the other genders; and </w:t>
      </w:r>
    </w:p>
    <w:p w14:paraId="4B73462A"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the singular includes the plural and </w:t>
      </w:r>
      <w:r w:rsidRPr="0084329A">
        <w:rPr>
          <w:rFonts w:ascii="Arial" w:eastAsia="Times New Roman" w:hAnsi="Arial" w:cs="Arial"/>
          <w:i/>
          <w:lang w:eastAsia="en-GB"/>
        </w:rPr>
        <w:t>vice versa</w:t>
      </w:r>
      <w:r w:rsidRPr="0084329A">
        <w:rPr>
          <w:rFonts w:ascii="Arial" w:eastAsia="Times New Roman" w:hAnsi="Arial" w:cs="Arial"/>
          <w:lang w:eastAsia="en-GB"/>
        </w:rPr>
        <w:t>.</w:t>
      </w:r>
    </w:p>
    <w:p w14:paraId="20579040" w14:textId="77777777" w:rsidR="00565234" w:rsidRPr="0084329A" w:rsidRDefault="00565234" w:rsidP="00C52A3F">
      <w:pPr>
        <w:spacing w:after="0" w:line="360" w:lineRule="auto"/>
        <w:ind w:left="850"/>
        <w:jc w:val="both"/>
        <w:rPr>
          <w:rFonts w:ascii="Arial" w:eastAsia="Times New Roman" w:hAnsi="Arial" w:cs="Arial"/>
          <w:lang w:eastAsia="en-GB"/>
        </w:rPr>
      </w:pPr>
    </w:p>
    <w:p w14:paraId="5A45BCAB"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 xml:space="preserve">The Tender Documents and Service Provider’s Proposal form an integral part hereof and words and expressions defined in this </w:t>
      </w:r>
      <w:r w:rsidR="00025269">
        <w:rPr>
          <w:rFonts w:ascii="Arial" w:eastAsia="Times New Roman" w:hAnsi="Arial" w:cs="Arial"/>
          <w:lang w:eastAsia="en-GB"/>
        </w:rPr>
        <w:t xml:space="preserve">Cleaning Services </w:t>
      </w:r>
      <w:r w:rsidRPr="0084329A">
        <w:rPr>
          <w:rFonts w:ascii="Arial" w:eastAsia="Times New Roman" w:hAnsi="Arial" w:cs="Arial"/>
          <w:lang w:eastAsia="en-GB"/>
        </w:rPr>
        <w:t xml:space="preserve">Agreement will bear, unless the context otherwise requires, the same meaning in the Tender Documents and Service Provider’s Proposal. To the </w:t>
      </w:r>
      <w:r w:rsidRPr="0084329A">
        <w:rPr>
          <w:rFonts w:ascii="Arial" w:eastAsia="Times New Roman" w:hAnsi="Arial" w:cs="Arial"/>
          <w:lang w:eastAsia="en-GB"/>
        </w:rPr>
        <w:lastRenderedPageBreak/>
        <w:t xml:space="preserve">extent that there is any conflict between the Tender Documents, Service Provider’s Proposal and the provisions of this </w:t>
      </w:r>
      <w:r w:rsidR="00025269">
        <w:rPr>
          <w:rFonts w:ascii="Arial" w:eastAsia="Times New Roman" w:hAnsi="Arial" w:cs="Arial"/>
          <w:lang w:eastAsia="en-GB"/>
        </w:rPr>
        <w:t xml:space="preserve">Cleaning Services </w:t>
      </w:r>
      <w:r w:rsidRPr="0084329A">
        <w:rPr>
          <w:rFonts w:ascii="Arial" w:eastAsia="Times New Roman" w:hAnsi="Arial" w:cs="Arial"/>
          <w:lang w:eastAsia="en-GB"/>
        </w:rPr>
        <w:t xml:space="preserve">Agreement, the provisions of this </w:t>
      </w:r>
      <w:r w:rsidR="00025269">
        <w:rPr>
          <w:rFonts w:ascii="Arial" w:eastAsia="Times New Roman" w:hAnsi="Arial" w:cs="Arial"/>
          <w:lang w:eastAsia="en-GB"/>
        </w:rPr>
        <w:t xml:space="preserve">Cleaning Services </w:t>
      </w:r>
      <w:r w:rsidRPr="0084329A">
        <w:rPr>
          <w:rFonts w:ascii="Arial" w:eastAsia="Times New Roman" w:hAnsi="Arial" w:cs="Arial"/>
          <w:lang w:eastAsia="en-GB"/>
        </w:rPr>
        <w:t>Agreement will prevail.</w:t>
      </w:r>
    </w:p>
    <w:p w14:paraId="4063C8A8" w14:textId="77777777" w:rsidR="00565234" w:rsidRPr="0084329A" w:rsidRDefault="00565234" w:rsidP="00C52A3F">
      <w:pPr>
        <w:spacing w:after="0" w:line="360" w:lineRule="auto"/>
        <w:jc w:val="both"/>
        <w:rPr>
          <w:rFonts w:ascii="Arial" w:eastAsia="Times New Roman" w:hAnsi="Arial" w:cs="Arial"/>
          <w:lang w:eastAsia="en-GB"/>
        </w:rPr>
      </w:pPr>
    </w:p>
    <w:p w14:paraId="4F15BB62"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Where any term is defined within the context of any particular Clause in this Agreement, the term so defined, unless it is clear from the Clause in question that the term so defined has limited application to the relevant Clause, will bear the same meaning as ascribed to it for all purposes in terms of this Agreement, notwithstanding that the term has not been defined in that Clause.</w:t>
      </w:r>
    </w:p>
    <w:p w14:paraId="0FC27D17" w14:textId="77777777" w:rsidR="00565234" w:rsidRPr="0084329A" w:rsidRDefault="00565234" w:rsidP="00C52A3F">
      <w:pPr>
        <w:spacing w:after="0" w:line="360" w:lineRule="auto"/>
        <w:jc w:val="both"/>
        <w:rPr>
          <w:rFonts w:ascii="Arial" w:eastAsia="Times New Roman" w:hAnsi="Arial" w:cs="Arial"/>
          <w:lang w:eastAsia="en-GB"/>
        </w:rPr>
      </w:pPr>
    </w:p>
    <w:p w14:paraId="334590B5"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The termination of this Agreement will not affect any of the provisions of this Agreement which operates after any such termination or which of necessity must continue to have effect after such expiration or termination, notwithstanding that the Clauses themselves do not expressly provide for this.</w:t>
      </w:r>
    </w:p>
    <w:p w14:paraId="0ECD2FD2" w14:textId="77777777" w:rsidR="00565234" w:rsidRPr="0084329A" w:rsidRDefault="00565234" w:rsidP="00C52A3F">
      <w:pPr>
        <w:spacing w:after="0" w:line="360" w:lineRule="auto"/>
        <w:jc w:val="both"/>
        <w:rPr>
          <w:rFonts w:ascii="Arial" w:eastAsia="Times New Roman" w:hAnsi="Arial" w:cs="Arial"/>
          <w:lang w:eastAsia="en-GB"/>
        </w:rPr>
      </w:pPr>
    </w:p>
    <w:p w14:paraId="70B04A60"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14:paraId="362242D5" w14:textId="77777777" w:rsidR="00565234" w:rsidRPr="0084329A" w:rsidRDefault="00565234" w:rsidP="00C52A3F">
      <w:pPr>
        <w:spacing w:after="0" w:line="360" w:lineRule="auto"/>
        <w:jc w:val="both"/>
        <w:rPr>
          <w:rFonts w:ascii="Arial" w:eastAsia="Times New Roman" w:hAnsi="Arial" w:cs="Arial"/>
          <w:lang w:eastAsia="en-GB"/>
        </w:rPr>
      </w:pPr>
    </w:p>
    <w:p w14:paraId="5B6AA5E4" w14:textId="77777777" w:rsidR="00565234" w:rsidRPr="0084329A" w:rsidRDefault="00565234" w:rsidP="00C52A3F">
      <w:pPr>
        <w:numPr>
          <w:ilvl w:val="1"/>
          <w:numId w:val="9"/>
        </w:numPr>
        <w:tabs>
          <w:tab w:val="left" w:pos="851"/>
        </w:tabs>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Where figures are referred to in numerals and in words, if there is any conflict between the two, the words will prevail.</w:t>
      </w:r>
    </w:p>
    <w:p w14:paraId="256B04BB" w14:textId="77777777" w:rsidR="00565234" w:rsidRPr="0084329A" w:rsidRDefault="00565234" w:rsidP="00C52A3F">
      <w:pPr>
        <w:spacing w:after="0" w:line="360" w:lineRule="auto"/>
        <w:jc w:val="both"/>
        <w:rPr>
          <w:rFonts w:ascii="Arial" w:eastAsia="Times New Roman" w:hAnsi="Arial" w:cs="Arial"/>
          <w:lang w:eastAsia="en-GB"/>
        </w:rPr>
      </w:pPr>
    </w:p>
    <w:p w14:paraId="15A138CD" w14:textId="77777777" w:rsidR="00565234" w:rsidRPr="0084329A" w:rsidRDefault="00565234" w:rsidP="00C22B93">
      <w:pPr>
        <w:numPr>
          <w:ilvl w:val="1"/>
          <w:numId w:val="9"/>
        </w:numPr>
        <w:tabs>
          <w:tab w:val="left" w:pos="851"/>
        </w:tabs>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The words "include" and "including" mean "include without limitation" and "including without limitation". The use of the words "</w:t>
      </w:r>
      <w:proofErr w:type="gramStart"/>
      <w:r w:rsidRPr="0084329A">
        <w:rPr>
          <w:rFonts w:ascii="Arial" w:eastAsia="Times New Roman" w:hAnsi="Arial" w:cs="Arial"/>
          <w:lang w:eastAsia="en-GB"/>
        </w:rPr>
        <w:t>include</w:t>
      </w:r>
      <w:proofErr w:type="gramEnd"/>
      <w:r w:rsidRPr="0084329A">
        <w:rPr>
          <w:rFonts w:ascii="Arial" w:eastAsia="Times New Roman" w:hAnsi="Arial" w:cs="Arial"/>
          <w:lang w:eastAsia="en-GB"/>
        </w:rPr>
        <w:t>" and "including" followed by a specific example or examples will not be construed as limiting the meaning of the general wording preceding it.</w:t>
      </w:r>
    </w:p>
    <w:p w14:paraId="650CD328" w14:textId="77777777" w:rsidR="00565234" w:rsidRPr="0084329A" w:rsidRDefault="00565234" w:rsidP="00C52A3F">
      <w:pPr>
        <w:spacing w:after="0" w:line="360" w:lineRule="auto"/>
        <w:jc w:val="both"/>
        <w:rPr>
          <w:rFonts w:ascii="Arial" w:eastAsia="Times New Roman" w:hAnsi="Arial" w:cs="Arial"/>
          <w:lang w:eastAsia="en-GB"/>
        </w:rPr>
      </w:pPr>
    </w:p>
    <w:p w14:paraId="380D98B2" w14:textId="120A8D0F" w:rsidR="00565234" w:rsidRPr="0084329A" w:rsidRDefault="00565234" w:rsidP="00C22B93">
      <w:pPr>
        <w:numPr>
          <w:ilvl w:val="1"/>
          <w:numId w:val="9"/>
        </w:numPr>
        <w:tabs>
          <w:tab w:val="left" w:pos="851"/>
        </w:tabs>
        <w:spacing w:after="0" w:line="360" w:lineRule="auto"/>
        <w:ind w:left="851" w:hanging="1047"/>
        <w:jc w:val="both"/>
        <w:rPr>
          <w:rFonts w:ascii="Arial" w:eastAsia="Times New Roman" w:hAnsi="Arial" w:cs="Arial"/>
          <w:lang w:eastAsia="en-GB"/>
        </w:rPr>
      </w:pPr>
      <w:r w:rsidRPr="0084329A">
        <w:rPr>
          <w:rFonts w:ascii="Arial" w:eastAsia="Times New Roman" w:hAnsi="Arial" w:cs="Arial"/>
          <w:lang w:eastAsia="en-GB"/>
        </w:rPr>
        <w:t>For all purposes under this Agreement, a reference to “written” or “in writing” will exclude any data message and “signed” or “signature” will not include an electronic or advanced electronic signature. The terms “data message</w:t>
      </w:r>
      <w:r w:rsidR="00BB74AA">
        <w:rPr>
          <w:rFonts w:ascii="Arial" w:eastAsia="Times New Roman" w:hAnsi="Arial" w:cs="Arial"/>
          <w:lang w:eastAsia="en-GB"/>
        </w:rPr>
        <w:t>,</w:t>
      </w:r>
      <w:r w:rsidRPr="0084329A">
        <w:rPr>
          <w:rFonts w:ascii="Arial" w:eastAsia="Times New Roman" w:hAnsi="Arial" w:cs="Arial"/>
          <w:lang w:eastAsia="en-GB"/>
        </w:rPr>
        <w:t xml:space="preserve">” “electronic signature” and “advanced electronic signature” will have the </w:t>
      </w:r>
      <w:r w:rsidRPr="0084329A">
        <w:rPr>
          <w:rFonts w:ascii="Arial" w:eastAsia="Times New Roman" w:hAnsi="Arial" w:cs="Arial"/>
          <w:lang w:eastAsia="en-GB"/>
        </w:rPr>
        <w:lastRenderedPageBreak/>
        <w:t xml:space="preserve">meanings assigned to it in terms of the Electronic Communications and Transactions Act, </w:t>
      </w:r>
      <w:r w:rsidR="00DE3AE0">
        <w:rPr>
          <w:rFonts w:ascii="Arial" w:eastAsia="Times New Roman" w:hAnsi="Arial" w:cs="Arial"/>
          <w:lang w:eastAsia="en-GB"/>
        </w:rPr>
        <w:t>2002 (</w:t>
      </w:r>
      <w:r w:rsidRPr="0084329A">
        <w:rPr>
          <w:rFonts w:ascii="Arial" w:eastAsia="Times New Roman" w:hAnsi="Arial" w:cs="Arial"/>
          <w:lang w:eastAsia="en-GB"/>
        </w:rPr>
        <w:t>Act No. 25 of 2002</w:t>
      </w:r>
      <w:r w:rsidR="00DE3AE0">
        <w:rPr>
          <w:rFonts w:ascii="Arial" w:eastAsia="Times New Roman" w:hAnsi="Arial" w:cs="Arial"/>
          <w:lang w:eastAsia="en-GB"/>
        </w:rPr>
        <w:t>)</w:t>
      </w:r>
      <w:r w:rsidRPr="0084329A">
        <w:rPr>
          <w:rFonts w:ascii="Arial" w:eastAsia="Times New Roman" w:hAnsi="Arial" w:cs="Arial"/>
          <w:lang w:eastAsia="en-GB"/>
        </w:rPr>
        <w:t>, as amended.</w:t>
      </w:r>
    </w:p>
    <w:p w14:paraId="7CA7C578" w14:textId="77777777" w:rsidR="00565234" w:rsidRPr="0084329A" w:rsidRDefault="00565234" w:rsidP="00C52A3F">
      <w:pPr>
        <w:spacing w:after="0" w:line="360" w:lineRule="auto"/>
        <w:jc w:val="both"/>
        <w:rPr>
          <w:rFonts w:ascii="Arial" w:eastAsia="Times New Roman" w:hAnsi="Arial" w:cs="Arial"/>
          <w:lang w:eastAsia="en-GB"/>
        </w:rPr>
      </w:pPr>
      <w:bookmarkStart w:id="11" w:name="_Toc519590959"/>
    </w:p>
    <w:p w14:paraId="4B4F8082" w14:textId="77777777" w:rsidR="00565234" w:rsidRPr="008C128E" w:rsidRDefault="00565234" w:rsidP="00C52A3F">
      <w:pPr>
        <w:keepNext/>
        <w:numPr>
          <w:ilvl w:val="0"/>
          <w:numId w:val="5"/>
        </w:numPr>
        <w:spacing w:after="0" w:line="360" w:lineRule="auto"/>
        <w:ind w:hanging="720"/>
        <w:jc w:val="both"/>
        <w:rPr>
          <w:rFonts w:ascii="Arial" w:eastAsia="Times New Roman" w:hAnsi="Arial" w:cs="Arial"/>
          <w:lang w:eastAsia="en-GB"/>
        </w:rPr>
      </w:pPr>
      <w:bookmarkStart w:id="12" w:name="_Toc179617255"/>
      <w:bookmarkEnd w:id="0"/>
      <w:bookmarkEnd w:id="1"/>
      <w:bookmarkEnd w:id="2"/>
      <w:bookmarkEnd w:id="3"/>
      <w:bookmarkEnd w:id="11"/>
      <w:r w:rsidRPr="0084329A">
        <w:rPr>
          <w:rFonts w:ascii="Arial" w:eastAsia="Times New Roman" w:hAnsi="Arial" w:cs="Arial"/>
          <w:b/>
          <w:lang w:eastAsia="en-GB"/>
        </w:rPr>
        <w:t>DURATION</w:t>
      </w:r>
      <w:bookmarkEnd w:id="12"/>
      <w:r w:rsidR="00C23DC7">
        <w:rPr>
          <w:rFonts w:ascii="Arial" w:eastAsia="Times New Roman" w:hAnsi="Arial" w:cs="Arial"/>
          <w:b/>
          <w:lang w:eastAsia="en-GB"/>
        </w:rPr>
        <w:fldChar w:fldCharType="begin"/>
      </w:r>
      <w:r w:rsidR="00C23DC7">
        <w:instrText xml:space="preserve"> TC "</w:instrText>
      </w:r>
      <w:bookmarkStart w:id="13" w:name="_Toc352050880"/>
      <w:r w:rsidR="00C23DC7" w:rsidRPr="008E4736">
        <w:rPr>
          <w:rFonts w:ascii="Arial" w:eastAsia="Times New Roman" w:hAnsi="Arial" w:cs="Arial"/>
          <w:b/>
          <w:lang w:eastAsia="en-GB"/>
        </w:rPr>
        <w:instrText>3.   DURATION</w:instrText>
      </w:r>
      <w:bookmarkEnd w:id="13"/>
      <w:r w:rsidR="00C23DC7">
        <w:instrText xml:space="preserve">" \f C \l "1" </w:instrText>
      </w:r>
      <w:r w:rsidR="00C23DC7">
        <w:rPr>
          <w:rFonts w:ascii="Arial" w:eastAsia="Times New Roman" w:hAnsi="Arial" w:cs="Arial"/>
          <w:b/>
          <w:lang w:eastAsia="en-GB"/>
        </w:rPr>
        <w:fldChar w:fldCharType="end"/>
      </w:r>
    </w:p>
    <w:p w14:paraId="4401D511" w14:textId="77777777" w:rsidR="008C128E" w:rsidRPr="0084329A" w:rsidRDefault="008C128E" w:rsidP="00C52A3F">
      <w:pPr>
        <w:keepNext/>
        <w:spacing w:after="0" w:line="360" w:lineRule="auto"/>
        <w:ind w:left="360"/>
        <w:jc w:val="both"/>
        <w:rPr>
          <w:rFonts w:ascii="Arial" w:eastAsia="Times New Roman" w:hAnsi="Arial" w:cs="Arial"/>
          <w:lang w:eastAsia="en-GB"/>
        </w:rPr>
      </w:pPr>
    </w:p>
    <w:p w14:paraId="1557BEDA" w14:textId="11E747E9"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This Agreement commences on the Commencement Date, notwithstanding the date of signature hereof and will continue in full force and effect for a period of</w:t>
      </w:r>
      <w:r w:rsidR="005C5759">
        <w:rPr>
          <w:rFonts w:ascii="Arial" w:eastAsia="Times New Roman" w:hAnsi="Arial" w:cs="Arial"/>
          <w:lang w:eastAsia="en-GB"/>
        </w:rPr>
        <w:t xml:space="preserve"> </w:t>
      </w:r>
      <w:r w:rsidR="00C22B93">
        <w:rPr>
          <w:rFonts w:ascii="Arial" w:eastAsia="Times New Roman" w:hAnsi="Arial" w:cs="Arial"/>
          <w:lang w:eastAsia="en-GB"/>
        </w:rPr>
        <w:t>thirty-six</w:t>
      </w:r>
      <w:r w:rsidR="005C5759">
        <w:rPr>
          <w:rFonts w:ascii="Arial" w:eastAsia="Times New Roman" w:hAnsi="Arial" w:cs="Arial"/>
          <w:lang w:eastAsia="en-GB"/>
        </w:rPr>
        <w:t xml:space="preserve"> (36) months</w:t>
      </w:r>
      <w:r w:rsidRPr="0084329A">
        <w:rPr>
          <w:rFonts w:ascii="Arial" w:eastAsia="Times New Roman" w:hAnsi="Arial" w:cs="Arial"/>
          <w:lang w:eastAsia="en-GB"/>
        </w:rPr>
        <w:t xml:space="preserve"> until the Termination Date, unless terminated earlier</w:t>
      </w:r>
      <w:r w:rsidR="003875DF">
        <w:rPr>
          <w:rFonts w:ascii="Arial" w:eastAsia="Times New Roman" w:hAnsi="Arial" w:cs="Arial"/>
          <w:lang w:eastAsia="en-GB"/>
        </w:rPr>
        <w:t xml:space="preserve"> by either Party</w:t>
      </w:r>
      <w:r w:rsidRPr="0084329A">
        <w:rPr>
          <w:rFonts w:ascii="Arial" w:eastAsia="Times New Roman" w:hAnsi="Arial" w:cs="Arial"/>
          <w:lang w:eastAsia="en-GB"/>
        </w:rPr>
        <w:t xml:space="preserve"> in terms of this Agreement.</w:t>
      </w:r>
      <w:bookmarkStart w:id="14" w:name="_Toc179617256"/>
    </w:p>
    <w:p w14:paraId="62416438" w14:textId="77777777" w:rsidR="00C52A3F" w:rsidRDefault="00C52A3F" w:rsidP="00C52A3F">
      <w:pPr>
        <w:tabs>
          <w:tab w:val="left" w:pos="851"/>
        </w:tabs>
        <w:spacing w:after="0" w:line="360" w:lineRule="auto"/>
        <w:jc w:val="both"/>
        <w:rPr>
          <w:rFonts w:ascii="Arial" w:eastAsia="Times New Roman" w:hAnsi="Arial" w:cs="Arial"/>
          <w:lang w:eastAsia="en-GB"/>
        </w:rPr>
      </w:pPr>
    </w:p>
    <w:p w14:paraId="01AEACF0" w14:textId="77777777" w:rsidR="00BE252A" w:rsidRPr="0084329A" w:rsidRDefault="00BE252A" w:rsidP="00C22B93">
      <w:pPr>
        <w:numPr>
          <w:ilvl w:val="0"/>
          <w:numId w:val="5"/>
        </w:numPr>
        <w:spacing w:after="0" w:line="360" w:lineRule="auto"/>
        <w:ind w:left="709" w:hanging="709"/>
        <w:jc w:val="both"/>
        <w:rPr>
          <w:rFonts w:ascii="Arial" w:eastAsia="Times New Roman" w:hAnsi="Arial" w:cs="Arial"/>
          <w:b/>
          <w:lang w:eastAsia="en-GB"/>
        </w:rPr>
      </w:pPr>
      <w:bookmarkStart w:id="15" w:name="_Toc179617265"/>
      <w:bookmarkStart w:id="16" w:name="_Toc327793766"/>
      <w:r w:rsidRPr="0084329A">
        <w:rPr>
          <w:rFonts w:ascii="Arial" w:eastAsia="Times New Roman" w:hAnsi="Arial" w:cs="Arial"/>
          <w:b/>
          <w:lang w:eastAsia="en-GB"/>
        </w:rPr>
        <w:t>RELATIONSHIP BETWEEN THE PARTIES</w:t>
      </w:r>
      <w:bookmarkEnd w:id="15"/>
      <w:bookmarkEnd w:id="16"/>
      <w:r w:rsidR="00C23DC7">
        <w:rPr>
          <w:rFonts w:ascii="Arial" w:eastAsia="Times New Roman" w:hAnsi="Arial" w:cs="Arial"/>
          <w:b/>
          <w:lang w:eastAsia="en-GB"/>
        </w:rPr>
        <w:fldChar w:fldCharType="begin"/>
      </w:r>
      <w:r w:rsidR="00C23DC7">
        <w:instrText xml:space="preserve"> TC "</w:instrText>
      </w:r>
      <w:bookmarkStart w:id="17" w:name="_Toc352050881"/>
      <w:r w:rsidR="00C23DC7" w:rsidRPr="008E4736">
        <w:rPr>
          <w:rFonts w:ascii="Arial" w:eastAsia="Times New Roman" w:hAnsi="Arial" w:cs="Arial"/>
          <w:b/>
          <w:lang w:eastAsia="en-GB"/>
        </w:rPr>
        <w:instrText>4.   RELATIONSHIP BETWEEN THE PARTIES</w:instrText>
      </w:r>
      <w:bookmarkEnd w:id="17"/>
      <w:r w:rsidR="00C23DC7">
        <w:instrText xml:space="preserve">" \f C \l "1" </w:instrText>
      </w:r>
      <w:r w:rsidR="00C23DC7">
        <w:rPr>
          <w:rFonts w:ascii="Arial" w:eastAsia="Times New Roman" w:hAnsi="Arial" w:cs="Arial"/>
          <w:b/>
          <w:lang w:eastAsia="en-GB"/>
        </w:rPr>
        <w:fldChar w:fldCharType="end"/>
      </w:r>
    </w:p>
    <w:p w14:paraId="252D1894" w14:textId="77777777" w:rsidR="00BE252A" w:rsidRPr="0084329A" w:rsidRDefault="00BE252A" w:rsidP="00C52A3F">
      <w:pPr>
        <w:keepNext/>
        <w:spacing w:after="0" w:line="360" w:lineRule="auto"/>
        <w:ind w:left="709"/>
        <w:jc w:val="both"/>
        <w:rPr>
          <w:rFonts w:ascii="Arial" w:eastAsia="Times New Roman" w:hAnsi="Arial" w:cs="Arial"/>
          <w:lang w:eastAsia="en-GB"/>
        </w:rPr>
      </w:pPr>
    </w:p>
    <w:p w14:paraId="4E14B1BF" w14:textId="77777777" w:rsidR="00BE252A" w:rsidRPr="0084329A" w:rsidRDefault="00BE252A" w:rsidP="00C22B93">
      <w:pPr>
        <w:tabs>
          <w:tab w:val="left" w:pos="851"/>
        </w:tabs>
        <w:spacing w:after="0" w:line="360" w:lineRule="auto"/>
        <w:ind w:left="644"/>
        <w:jc w:val="both"/>
        <w:rPr>
          <w:rFonts w:ascii="Arial" w:eastAsia="Times New Roman" w:hAnsi="Arial" w:cs="Arial"/>
          <w:b/>
          <w:lang w:eastAsia="en-GB"/>
        </w:rPr>
      </w:pPr>
      <w:bookmarkStart w:id="18" w:name="_Toc327793767"/>
      <w:r w:rsidRPr="0084329A">
        <w:rPr>
          <w:rFonts w:ascii="Arial" w:eastAsia="Times New Roman" w:hAnsi="Arial" w:cs="Arial"/>
          <w:lang w:eastAsia="en-GB"/>
        </w:rPr>
        <w:t xml:space="preserve">The Service Provider is an independent contractor, and under no circumstances will it be </w:t>
      </w:r>
      <w:r w:rsidR="00581A82">
        <w:rPr>
          <w:rFonts w:ascii="Arial" w:eastAsia="Times New Roman" w:hAnsi="Arial" w:cs="Arial"/>
          <w:lang w:eastAsia="en-GB"/>
        </w:rPr>
        <w:t xml:space="preserve">considered </w:t>
      </w:r>
      <w:r w:rsidRPr="0084329A">
        <w:rPr>
          <w:rFonts w:ascii="Arial" w:eastAsia="Times New Roman" w:hAnsi="Arial" w:cs="Arial"/>
          <w:lang w:eastAsia="en-GB"/>
        </w:rPr>
        <w:t>a partner, joint venture partner, agent or employee of SARS in the performance of its duties and responsibilities pursuant to this Agreement. All personnel used by the Service Provider will be the Service Provider’s employees, contractors or agents, and the entire management, direction and control of all such persons will be the responsibility of the Service Provider.</w:t>
      </w:r>
      <w:bookmarkEnd w:id="18"/>
    </w:p>
    <w:p w14:paraId="68F50EF1" w14:textId="77777777" w:rsidR="00565234" w:rsidRDefault="00565234" w:rsidP="00C52A3F">
      <w:pPr>
        <w:tabs>
          <w:tab w:val="left" w:pos="851"/>
        </w:tabs>
        <w:spacing w:after="0" w:line="360" w:lineRule="auto"/>
        <w:jc w:val="both"/>
        <w:rPr>
          <w:rFonts w:ascii="Arial" w:eastAsia="Times New Roman" w:hAnsi="Arial" w:cs="Arial"/>
          <w:lang w:eastAsia="en-GB"/>
        </w:rPr>
      </w:pPr>
    </w:p>
    <w:p w14:paraId="1C4B2585" w14:textId="77777777"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bookmarkStart w:id="19" w:name="_Ref351984871"/>
      <w:r w:rsidRPr="0084329A">
        <w:rPr>
          <w:rFonts w:ascii="Arial" w:eastAsia="Times New Roman" w:hAnsi="Arial" w:cs="Arial"/>
          <w:b/>
          <w:lang w:eastAsia="en-GB"/>
        </w:rPr>
        <w:t>SERVICE</w:t>
      </w:r>
      <w:bookmarkEnd w:id="14"/>
      <w:r w:rsidRPr="0084329A">
        <w:rPr>
          <w:rFonts w:ascii="Arial" w:eastAsia="Times New Roman" w:hAnsi="Arial" w:cs="Arial"/>
          <w:b/>
          <w:lang w:eastAsia="en-GB"/>
        </w:rPr>
        <w:t xml:space="preserve"> PROVIDER’S OBLIGATIONS</w:t>
      </w:r>
      <w:bookmarkEnd w:id="19"/>
      <w:r w:rsidR="00C23DC7">
        <w:rPr>
          <w:rFonts w:ascii="Arial" w:eastAsia="Times New Roman" w:hAnsi="Arial" w:cs="Arial"/>
          <w:b/>
          <w:lang w:eastAsia="en-GB"/>
        </w:rPr>
        <w:fldChar w:fldCharType="begin"/>
      </w:r>
      <w:r w:rsidR="00C23DC7">
        <w:instrText xml:space="preserve"> TC "</w:instrText>
      </w:r>
      <w:bookmarkStart w:id="20" w:name="_Toc352050883"/>
      <w:r w:rsidR="00C23DC7" w:rsidRPr="00653843">
        <w:rPr>
          <w:rFonts w:ascii="Arial" w:eastAsia="Times New Roman" w:hAnsi="Arial" w:cs="Arial"/>
          <w:b/>
          <w:lang w:eastAsia="en-GB"/>
        </w:rPr>
        <w:instrText>6.   SERVICE PROVIDER’S OBLIGATIONS</w:instrText>
      </w:r>
      <w:bookmarkEnd w:id="20"/>
      <w:r w:rsidR="00C23DC7">
        <w:instrText xml:space="preserve">" \f C \l "1" </w:instrText>
      </w:r>
      <w:r w:rsidR="00C23DC7">
        <w:rPr>
          <w:rFonts w:ascii="Arial" w:eastAsia="Times New Roman" w:hAnsi="Arial" w:cs="Arial"/>
          <w:b/>
          <w:lang w:eastAsia="en-GB"/>
        </w:rPr>
        <w:fldChar w:fldCharType="end"/>
      </w:r>
    </w:p>
    <w:p w14:paraId="09EB1D5C" w14:textId="77777777" w:rsidR="00565234" w:rsidRPr="0084329A" w:rsidRDefault="00565234" w:rsidP="00C52A3F">
      <w:pPr>
        <w:spacing w:after="0" w:line="360" w:lineRule="auto"/>
        <w:jc w:val="both"/>
        <w:rPr>
          <w:rFonts w:ascii="Arial" w:eastAsia="Times New Roman" w:hAnsi="Arial" w:cs="Arial"/>
          <w:lang w:eastAsia="en-GB"/>
        </w:rPr>
      </w:pPr>
    </w:p>
    <w:p w14:paraId="1BD2152F" w14:textId="77777777" w:rsidR="00565234" w:rsidRPr="00BE252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BE252A">
        <w:rPr>
          <w:rFonts w:ascii="Arial" w:eastAsia="Times New Roman" w:hAnsi="Arial" w:cs="Arial"/>
          <w:lang w:eastAsia="en-GB"/>
        </w:rPr>
        <w:t>The Service Provider will in pursuance of its appointment in terms hereof -</w:t>
      </w:r>
    </w:p>
    <w:p w14:paraId="65837FD8" w14:textId="77777777" w:rsidR="00565234" w:rsidRPr="00BE252A" w:rsidRDefault="00565234" w:rsidP="00C52A3F">
      <w:pPr>
        <w:spacing w:after="0" w:line="360" w:lineRule="auto"/>
        <w:jc w:val="both"/>
        <w:rPr>
          <w:rFonts w:ascii="Arial" w:eastAsia="Times New Roman" w:hAnsi="Arial" w:cs="Arial"/>
          <w:lang w:eastAsia="en-GB"/>
        </w:rPr>
      </w:pPr>
    </w:p>
    <w:p w14:paraId="00CC5E29" w14:textId="09D012C4"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414E">
        <w:rPr>
          <w:rFonts w:ascii="Arial" w:hAnsi="Arial" w:cs="Arial"/>
          <w:sz w:val="22"/>
          <w:szCs w:val="22"/>
        </w:rPr>
        <w:t xml:space="preserve">perform the Services as </w:t>
      </w:r>
      <w:r w:rsidR="000A678C">
        <w:rPr>
          <w:rFonts w:ascii="Arial" w:hAnsi="Arial" w:cs="Arial"/>
          <w:sz w:val="22"/>
          <w:szCs w:val="22"/>
        </w:rPr>
        <w:t>per</w:t>
      </w:r>
      <w:r w:rsidRPr="00BE414E">
        <w:rPr>
          <w:rFonts w:ascii="Arial" w:hAnsi="Arial" w:cs="Arial"/>
          <w:sz w:val="22"/>
          <w:szCs w:val="22"/>
        </w:rPr>
        <w:t xml:space="preserve"> SARS</w:t>
      </w:r>
      <w:r w:rsidR="000A678C">
        <w:rPr>
          <w:rFonts w:ascii="Arial" w:hAnsi="Arial" w:cs="Arial"/>
          <w:sz w:val="22"/>
          <w:szCs w:val="22"/>
        </w:rPr>
        <w:t>’ requirements</w:t>
      </w:r>
      <w:r w:rsidRPr="00BE414E">
        <w:rPr>
          <w:rFonts w:ascii="Arial" w:hAnsi="Arial" w:cs="Arial"/>
          <w:sz w:val="22"/>
          <w:szCs w:val="22"/>
        </w:rPr>
        <w:t xml:space="preserve"> </w:t>
      </w:r>
      <w:r w:rsidR="00C22B93">
        <w:rPr>
          <w:rFonts w:ascii="Arial" w:hAnsi="Arial" w:cs="Arial"/>
          <w:sz w:val="22"/>
          <w:szCs w:val="22"/>
        </w:rPr>
        <w:t>as</w:t>
      </w:r>
      <w:r w:rsidRPr="00BE414E">
        <w:rPr>
          <w:rFonts w:ascii="Arial" w:hAnsi="Arial" w:cs="Arial"/>
          <w:sz w:val="22"/>
          <w:szCs w:val="22"/>
        </w:rPr>
        <w:t xml:space="preserve"> detailed in this Agreemen</w:t>
      </w:r>
      <w:r w:rsidR="000A678C">
        <w:rPr>
          <w:rFonts w:ascii="Arial" w:hAnsi="Arial" w:cs="Arial"/>
          <w:sz w:val="22"/>
          <w:szCs w:val="22"/>
        </w:rPr>
        <w:t xml:space="preserve">t read with the annexes </w:t>
      </w:r>
      <w:proofErr w:type="gramStart"/>
      <w:r w:rsidR="000A678C">
        <w:rPr>
          <w:rFonts w:ascii="Arial" w:hAnsi="Arial" w:cs="Arial"/>
          <w:sz w:val="22"/>
          <w:szCs w:val="22"/>
        </w:rPr>
        <w:t>thereto</w:t>
      </w:r>
      <w:r w:rsidRPr="00BE414E">
        <w:rPr>
          <w:rFonts w:ascii="Arial" w:hAnsi="Arial" w:cs="Arial"/>
          <w:sz w:val="22"/>
          <w:szCs w:val="22"/>
        </w:rPr>
        <w:t>;</w:t>
      </w:r>
      <w:proofErr w:type="gramEnd"/>
    </w:p>
    <w:p w14:paraId="3B44F275" w14:textId="77777777" w:rsidR="00565234" w:rsidRPr="00BE414E" w:rsidRDefault="00565234" w:rsidP="00C52A3F">
      <w:pPr>
        <w:spacing w:after="0" w:line="360" w:lineRule="auto"/>
        <w:jc w:val="both"/>
        <w:rPr>
          <w:rFonts w:ascii="Arial" w:eastAsia="Times New Roman" w:hAnsi="Arial" w:cs="Arial"/>
          <w:lang w:eastAsia="en-GB"/>
        </w:rPr>
      </w:pPr>
    </w:p>
    <w:p w14:paraId="5F1648BF" w14:textId="77777777" w:rsidR="00565234" w:rsidRPr="00BE252A"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252A">
        <w:rPr>
          <w:rFonts w:ascii="Arial" w:hAnsi="Arial" w:cs="Arial"/>
          <w:sz w:val="22"/>
          <w:szCs w:val="22"/>
        </w:rPr>
        <w:t>exercise the utmost good faith towards SARS both in carrying out its</w:t>
      </w:r>
      <w:r w:rsidR="00BE414E">
        <w:rPr>
          <w:rFonts w:ascii="Arial" w:hAnsi="Arial" w:cs="Arial"/>
        </w:rPr>
        <w:t xml:space="preserve"> </w:t>
      </w:r>
      <w:r w:rsidRPr="00BE252A">
        <w:rPr>
          <w:rFonts w:ascii="Arial" w:hAnsi="Arial" w:cs="Arial"/>
          <w:sz w:val="22"/>
          <w:szCs w:val="22"/>
        </w:rPr>
        <w:t xml:space="preserve">duties hereunder and also in all its dealings with </w:t>
      </w:r>
      <w:proofErr w:type="gramStart"/>
      <w:r w:rsidRPr="00BE252A">
        <w:rPr>
          <w:rFonts w:ascii="Arial" w:hAnsi="Arial" w:cs="Arial"/>
          <w:sz w:val="22"/>
          <w:szCs w:val="22"/>
        </w:rPr>
        <w:t>SARS;</w:t>
      </w:r>
      <w:proofErr w:type="gramEnd"/>
    </w:p>
    <w:p w14:paraId="74F1AF4F" w14:textId="77777777" w:rsidR="00565234" w:rsidRPr="00BE252A" w:rsidRDefault="00565234" w:rsidP="00C52A3F">
      <w:pPr>
        <w:spacing w:after="0" w:line="360" w:lineRule="auto"/>
        <w:ind w:left="2127"/>
        <w:jc w:val="both"/>
        <w:rPr>
          <w:rFonts w:ascii="Arial" w:eastAsia="Times New Roman" w:hAnsi="Arial" w:cs="Arial"/>
          <w:lang w:eastAsia="en-GB"/>
        </w:rPr>
      </w:pPr>
    </w:p>
    <w:p w14:paraId="76DF676D" w14:textId="5A050408"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252A">
        <w:rPr>
          <w:rFonts w:ascii="Arial" w:hAnsi="Arial" w:cs="Arial"/>
          <w:sz w:val="22"/>
          <w:szCs w:val="22"/>
        </w:rPr>
        <w:t>report to such SARS Representative</w:t>
      </w:r>
      <w:r w:rsidR="000A678C">
        <w:rPr>
          <w:rFonts w:ascii="Arial" w:hAnsi="Arial" w:cs="Arial"/>
          <w:sz w:val="22"/>
          <w:szCs w:val="22"/>
        </w:rPr>
        <w:t>(s)</w:t>
      </w:r>
      <w:r w:rsidRPr="00BE252A">
        <w:rPr>
          <w:rFonts w:ascii="Arial" w:hAnsi="Arial" w:cs="Arial"/>
          <w:sz w:val="22"/>
          <w:szCs w:val="22"/>
        </w:rPr>
        <w:t xml:space="preserve"> as may from time to</w:t>
      </w:r>
      <w:r w:rsidRPr="0084329A">
        <w:rPr>
          <w:rFonts w:ascii="Arial" w:hAnsi="Arial" w:cs="Arial"/>
        </w:rPr>
        <w:t xml:space="preserve"> time be </w:t>
      </w:r>
      <w:r w:rsidRPr="00BE414E">
        <w:rPr>
          <w:rFonts w:ascii="Arial" w:hAnsi="Arial" w:cs="Arial"/>
          <w:sz w:val="22"/>
          <w:szCs w:val="22"/>
        </w:rPr>
        <w:t>reasonably necessary or desirable in connection with the Services; and</w:t>
      </w:r>
    </w:p>
    <w:p w14:paraId="738FB901" w14:textId="77777777" w:rsidR="00565234" w:rsidRPr="0084329A" w:rsidRDefault="00565234" w:rsidP="00C52A3F">
      <w:pPr>
        <w:spacing w:after="0" w:line="360" w:lineRule="auto"/>
        <w:jc w:val="both"/>
        <w:rPr>
          <w:rFonts w:ascii="Arial" w:eastAsia="Times New Roman" w:hAnsi="Arial" w:cs="Arial"/>
          <w:lang w:eastAsia="en-GB"/>
        </w:rPr>
      </w:pPr>
    </w:p>
    <w:p w14:paraId="6BB957AB" w14:textId="77777777"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414E">
        <w:rPr>
          <w:rFonts w:ascii="Arial" w:hAnsi="Arial" w:cs="Arial"/>
          <w:sz w:val="22"/>
          <w:szCs w:val="22"/>
        </w:rPr>
        <w:t>exercise all reasonable skill, care and diligence in the discharge of its obligations in terms of this Agreement.</w:t>
      </w:r>
    </w:p>
    <w:p w14:paraId="40652226" w14:textId="77777777" w:rsidR="00565234" w:rsidRPr="00BE414E" w:rsidRDefault="00565234" w:rsidP="00C52A3F">
      <w:pPr>
        <w:spacing w:after="0" w:line="360" w:lineRule="auto"/>
        <w:ind w:left="2127" w:hanging="709"/>
        <w:jc w:val="both"/>
        <w:rPr>
          <w:rFonts w:ascii="Arial" w:eastAsia="Times New Roman" w:hAnsi="Arial" w:cs="Arial"/>
          <w:lang w:eastAsia="en-GB"/>
        </w:rPr>
      </w:pPr>
    </w:p>
    <w:p w14:paraId="02DBDC5B" w14:textId="795AA3B2" w:rsidR="00565234" w:rsidRDefault="00565234" w:rsidP="00C52A3F">
      <w:pPr>
        <w:numPr>
          <w:ilvl w:val="1"/>
          <w:numId w:val="5"/>
        </w:numPr>
        <w:tabs>
          <w:tab w:val="left" w:pos="709"/>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lastRenderedPageBreak/>
        <w:t xml:space="preserve">During the currency of this Agreement, the Service Provider will ensure that </w:t>
      </w:r>
      <w:r w:rsidR="00006035">
        <w:rPr>
          <w:rFonts w:ascii="Arial" w:eastAsia="Times New Roman" w:hAnsi="Arial" w:cs="Arial"/>
          <w:lang w:eastAsia="en-GB"/>
        </w:rPr>
        <w:t xml:space="preserve">the minimum number of </w:t>
      </w:r>
      <w:r w:rsidR="000A678C">
        <w:rPr>
          <w:rFonts w:ascii="Arial" w:eastAsia="Times New Roman" w:hAnsi="Arial" w:cs="Arial"/>
          <w:lang w:eastAsia="en-GB"/>
        </w:rPr>
        <w:t>security officers/guard/personnel</w:t>
      </w:r>
      <w:r w:rsidR="00006035">
        <w:rPr>
          <w:rFonts w:ascii="Arial" w:eastAsia="Times New Roman" w:hAnsi="Arial" w:cs="Arial"/>
          <w:lang w:eastAsia="en-GB"/>
        </w:rPr>
        <w:t xml:space="preserve">, as provided for in the Service Provider’s </w:t>
      </w:r>
      <w:r w:rsidR="00FB363D">
        <w:rPr>
          <w:rFonts w:ascii="Arial" w:eastAsia="Times New Roman" w:hAnsi="Arial" w:cs="Arial"/>
          <w:lang w:eastAsia="en-GB"/>
        </w:rPr>
        <w:t xml:space="preserve">Proposal, will be </w:t>
      </w:r>
      <w:r w:rsidR="000A678C">
        <w:rPr>
          <w:rFonts w:ascii="Arial" w:eastAsia="Times New Roman" w:hAnsi="Arial" w:cs="Arial"/>
          <w:lang w:eastAsia="en-GB"/>
        </w:rPr>
        <w:t>at</w:t>
      </w:r>
      <w:r w:rsidR="00FB363D">
        <w:rPr>
          <w:rFonts w:ascii="Arial" w:eastAsia="Times New Roman" w:hAnsi="Arial" w:cs="Arial"/>
          <w:lang w:eastAsia="en-GB"/>
        </w:rPr>
        <w:t xml:space="preserve"> </w:t>
      </w:r>
      <w:r w:rsidR="000A678C">
        <w:rPr>
          <w:rFonts w:ascii="Arial" w:eastAsia="Times New Roman" w:hAnsi="Arial" w:cs="Arial"/>
          <w:lang w:eastAsia="en-GB"/>
        </w:rPr>
        <w:t>the Site</w:t>
      </w:r>
      <w:r w:rsidR="00FB363D">
        <w:rPr>
          <w:rFonts w:ascii="Arial" w:eastAsia="Times New Roman" w:hAnsi="Arial" w:cs="Arial"/>
          <w:lang w:eastAsia="en-GB"/>
        </w:rPr>
        <w:t xml:space="preserve"> to render the Services in terms of this Agreement; and that</w:t>
      </w:r>
      <w:r w:rsidR="00006035">
        <w:rPr>
          <w:rFonts w:ascii="Arial" w:eastAsia="Times New Roman" w:hAnsi="Arial" w:cs="Arial"/>
          <w:lang w:eastAsia="en-GB"/>
        </w:rPr>
        <w:t xml:space="preserve"> </w:t>
      </w:r>
      <w:r w:rsidRPr="0084329A">
        <w:rPr>
          <w:rFonts w:ascii="Arial" w:eastAsia="Times New Roman" w:hAnsi="Arial" w:cs="Arial"/>
          <w:lang w:eastAsia="en-GB"/>
        </w:rPr>
        <w:t>its personnel devote such time, attention and skill in performing the Services as may be reasonably required for the proper discharge of its duties under this Agreement.</w:t>
      </w:r>
    </w:p>
    <w:p w14:paraId="47A14CA6" w14:textId="77777777" w:rsidR="00A013F9" w:rsidRDefault="00A013F9" w:rsidP="00C52A3F">
      <w:pPr>
        <w:tabs>
          <w:tab w:val="left" w:pos="709"/>
        </w:tabs>
        <w:spacing w:after="0" w:line="360" w:lineRule="auto"/>
        <w:ind w:left="284"/>
        <w:jc w:val="both"/>
        <w:rPr>
          <w:rFonts w:ascii="Arial" w:eastAsia="Times New Roman" w:hAnsi="Arial" w:cs="Arial"/>
          <w:lang w:eastAsia="en-GB"/>
        </w:rPr>
      </w:pPr>
    </w:p>
    <w:p w14:paraId="120661FD" w14:textId="77777777" w:rsidR="00A013F9" w:rsidRPr="00D74F72" w:rsidRDefault="00A013F9" w:rsidP="00C52A3F">
      <w:pPr>
        <w:numPr>
          <w:ilvl w:val="1"/>
          <w:numId w:val="5"/>
        </w:numPr>
        <w:tabs>
          <w:tab w:val="left" w:pos="709"/>
        </w:tabs>
        <w:spacing w:after="0" w:line="360" w:lineRule="auto"/>
        <w:ind w:left="709" w:hanging="709"/>
        <w:jc w:val="both"/>
        <w:rPr>
          <w:rFonts w:ascii="Arial" w:eastAsia="Times New Roman" w:hAnsi="Arial" w:cs="Arial"/>
          <w:lang w:eastAsia="en-GB"/>
        </w:rPr>
      </w:pPr>
      <w:r w:rsidRPr="00D74F72">
        <w:rPr>
          <w:rFonts w:ascii="Arial" w:eastAsia="Times New Roman" w:hAnsi="Arial" w:cs="Arial"/>
          <w:lang w:eastAsia="en-GB"/>
        </w:rPr>
        <w:t xml:space="preserve">Should any dispute arise between the Service Provider and its personnel, </w:t>
      </w:r>
      <w:r w:rsidR="00D74F72" w:rsidRPr="00D74F72">
        <w:rPr>
          <w:rFonts w:ascii="Arial" w:eastAsia="Times New Roman" w:hAnsi="Arial" w:cs="Arial"/>
          <w:lang w:eastAsia="en-GB"/>
        </w:rPr>
        <w:t xml:space="preserve">the Service Provider </w:t>
      </w:r>
      <w:r w:rsidRPr="00D74F72">
        <w:rPr>
          <w:rFonts w:ascii="Arial" w:eastAsia="Times New Roman" w:hAnsi="Arial" w:cs="Arial"/>
          <w:lang w:eastAsia="en-GB"/>
        </w:rPr>
        <w:t xml:space="preserve">undertakes that any such dispute will not in </w:t>
      </w:r>
      <w:r w:rsidR="0023142D" w:rsidRPr="00D74F72">
        <w:rPr>
          <w:rFonts w:ascii="Arial" w:eastAsia="Times New Roman" w:hAnsi="Arial" w:cs="Arial"/>
          <w:lang w:eastAsia="en-GB"/>
        </w:rPr>
        <w:t>any</w:t>
      </w:r>
      <w:r w:rsidRPr="00D74F72">
        <w:rPr>
          <w:rFonts w:ascii="Arial" w:eastAsia="Times New Roman" w:hAnsi="Arial" w:cs="Arial"/>
          <w:lang w:eastAsia="en-GB"/>
        </w:rPr>
        <w:t xml:space="preserve"> manner affect the provisions of the Services to SARS in terms of this Agreement.</w:t>
      </w:r>
    </w:p>
    <w:p w14:paraId="19E9DDAF" w14:textId="77777777" w:rsidR="00565234" w:rsidRPr="0084329A" w:rsidRDefault="00565234" w:rsidP="00C52A3F">
      <w:pPr>
        <w:spacing w:after="0" w:line="360" w:lineRule="auto"/>
        <w:jc w:val="both"/>
        <w:rPr>
          <w:rFonts w:ascii="Arial" w:eastAsia="Times New Roman" w:hAnsi="Arial" w:cs="Arial"/>
          <w:lang w:eastAsia="en-GB"/>
        </w:rPr>
      </w:pPr>
    </w:p>
    <w:p w14:paraId="3BEA53F2" w14:textId="77777777"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Service Provider will comply with and will ensure that its personnel comply with all security measures imposed by SARS regarding security and access to the SARS premises.</w:t>
      </w:r>
    </w:p>
    <w:p w14:paraId="27A34ECC" w14:textId="77777777" w:rsidR="00565234" w:rsidRPr="0084329A" w:rsidRDefault="00565234" w:rsidP="00C52A3F">
      <w:pPr>
        <w:spacing w:after="0" w:line="360" w:lineRule="auto"/>
        <w:ind w:left="720"/>
        <w:rPr>
          <w:rFonts w:ascii="Arial" w:eastAsia="Times New Roman" w:hAnsi="Arial" w:cs="Arial"/>
          <w:lang w:eastAsia="en-GB"/>
        </w:rPr>
      </w:pPr>
    </w:p>
    <w:p w14:paraId="34E3AD5E" w14:textId="77777777" w:rsidR="00542480" w:rsidRPr="00542480" w:rsidRDefault="00565234" w:rsidP="00542480">
      <w:pPr>
        <w:numPr>
          <w:ilvl w:val="1"/>
          <w:numId w:val="5"/>
        </w:numPr>
        <w:tabs>
          <w:tab w:val="left" w:pos="851"/>
        </w:tabs>
        <w:spacing w:after="0" w:line="360" w:lineRule="auto"/>
        <w:ind w:left="709" w:hanging="709"/>
        <w:jc w:val="both"/>
        <w:rPr>
          <w:rFonts w:ascii="Arial" w:eastAsia="Times New Roman" w:hAnsi="Arial" w:cs="Arial"/>
          <w:lang w:eastAsia="en-GB"/>
        </w:rPr>
      </w:pPr>
      <w:bookmarkStart w:id="21" w:name="_Ref351983730"/>
      <w:r w:rsidRPr="0084329A">
        <w:rPr>
          <w:rFonts w:ascii="Arial" w:eastAsia="Times New Roman" w:hAnsi="Arial" w:cs="Arial"/>
          <w:lang w:eastAsia="en-GB"/>
        </w:rPr>
        <w:t>The Service Provider will have sufficient contingency measures in place to ensure that all Services are rendered timeously and in terms of the provisions of this Agreement. In this regard the Service Provider undertakes to have sufficient</w:t>
      </w:r>
      <w:r w:rsidR="00542480">
        <w:rPr>
          <w:rFonts w:ascii="Arial" w:eastAsia="Times New Roman" w:hAnsi="Arial" w:cs="Arial"/>
          <w:lang w:eastAsia="en-GB"/>
        </w:rPr>
        <w:t>ly</w:t>
      </w:r>
      <w:r w:rsidRPr="0084329A">
        <w:rPr>
          <w:rFonts w:ascii="Arial" w:eastAsia="Times New Roman" w:hAnsi="Arial" w:cs="Arial"/>
          <w:lang w:eastAsia="en-GB"/>
        </w:rPr>
        <w:t xml:space="preserve"> </w:t>
      </w:r>
      <w:r w:rsidR="00BA2904">
        <w:rPr>
          <w:rFonts w:ascii="Arial" w:eastAsia="Times New Roman" w:hAnsi="Arial" w:cs="Arial"/>
          <w:lang w:eastAsia="en-GB"/>
        </w:rPr>
        <w:t xml:space="preserve">trained </w:t>
      </w:r>
      <w:r w:rsidRPr="0084329A">
        <w:rPr>
          <w:rFonts w:ascii="Arial" w:eastAsia="Times New Roman" w:hAnsi="Arial" w:cs="Arial"/>
          <w:lang w:eastAsia="en-GB"/>
        </w:rPr>
        <w:t>staff available to perform the Services and undertakes to ensure that SARS is not adversely affected by any labour related issues of whatsoever nature which may arise between the Service Provider and its personnel, including any strike action or “go slow”, whether protected or unprotected.</w:t>
      </w:r>
      <w:bookmarkStart w:id="22" w:name="_Toc103263325"/>
      <w:bookmarkEnd w:id="21"/>
      <w:r w:rsidR="00542480">
        <w:rPr>
          <w:rFonts w:ascii="Arial Narrow" w:eastAsia="Times New Roman" w:hAnsi="Arial Narrow" w:cs="Times New Roman"/>
        </w:rPr>
        <w:t xml:space="preserve"> </w:t>
      </w:r>
    </w:p>
    <w:bookmarkEnd w:id="22"/>
    <w:p w14:paraId="1B19568B" w14:textId="77777777" w:rsidR="00C018FA" w:rsidRPr="0084329A" w:rsidRDefault="00C018FA" w:rsidP="00A1235E">
      <w:pPr>
        <w:tabs>
          <w:tab w:val="left" w:pos="851"/>
        </w:tabs>
        <w:spacing w:after="0" w:line="360" w:lineRule="auto"/>
        <w:jc w:val="both"/>
        <w:rPr>
          <w:rFonts w:ascii="Arial" w:eastAsia="Times New Roman" w:hAnsi="Arial" w:cs="Arial"/>
          <w:lang w:eastAsia="en-GB"/>
        </w:rPr>
      </w:pPr>
    </w:p>
    <w:p w14:paraId="3619D2B6" w14:textId="7EF50DC7"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w:t>
      </w:r>
      <w:r w:rsidR="00A16168">
        <w:rPr>
          <w:rFonts w:ascii="Arial" w:eastAsia="Times New Roman" w:hAnsi="Arial" w:cs="Arial"/>
          <w:lang w:eastAsia="en-GB"/>
        </w:rPr>
        <w:t>P</w:t>
      </w:r>
      <w:r w:rsidRPr="0084329A">
        <w:rPr>
          <w:rFonts w:ascii="Arial" w:eastAsia="Times New Roman" w:hAnsi="Arial" w:cs="Arial"/>
          <w:lang w:eastAsia="en-GB"/>
        </w:rPr>
        <w:t xml:space="preserve">rovider will at all times be responsible to SARS for fulfilment of its obligations under this Agreement and will not be allowed to sub-contract any of its obligations to any other service provider </w:t>
      </w:r>
      <w:r w:rsidR="000E4478">
        <w:rPr>
          <w:rFonts w:ascii="Arial" w:eastAsia="Times New Roman" w:hAnsi="Arial" w:cs="Arial"/>
          <w:lang w:eastAsia="en-GB"/>
        </w:rPr>
        <w:t>without SARS’ approval</w:t>
      </w:r>
      <w:r w:rsidR="00AC6AEE">
        <w:rPr>
          <w:rFonts w:ascii="Arial" w:eastAsia="Times New Roman" w:hAnsi="Arial" w:cs="Arial"/>
          <w:lang w:eastAsia="en-GB"/>
        </w:rPr>
        <w:t>.</w:t>
      </w:r>
      <w:r w:rsidR="000E4478">
        <w:rPr>
          <w:rFonts w:ascii="Arial" w:eastAsia="Times New Roman" w:hAnsi="Arial" w:cs="Arial"/>
          <w:lang w:eastAsia="en-GB"/>
        </w:rPr>
        <w:t xml:space="preserve"> </w:t>
      </w:r>
      <w:r w:rsidR="009767FA">
        <w:rPr>
          <w:rFonts w:ascii="Arial" w:eastAsia="Times New Roman" w:hAnsi="Arial" w:cs="Arial"/>
          <w:lang w:eastAsia="en-GB"/>
        </w:rPr>
        <w:t xml:space="preserve">Where approved, the sub-contracting shall adhere to the provisions of </w:t>
      </w:r>
      <w:r w:rsidR="009767FA" w:rsidRPr="009767FA">
        <w:rPr>
          <w:rFonts w:ascii="Arial" w:eastAsia="Times New Roman" w:hAnsi="Arial" w:cs="Arial"/>
          <w:lang w:eastAsia="en-GB"/>
        </w:rPr>
        <w:t>Preferential Procurement Regulations, 2017</w:t>
      </w:r>
      <w:r w:rsidR="009767FA">
        <w:rPr>
          <w:rFonts w:ascii="Arial" w:eastAsia="Times New Roman" w:hAnsi="Arial" w:cs="Arial"/>
          <w:lang w:eastAsia="en-GB"/>
        </w:rPr>
        <w:t xml:space="preserve"> (issued </w:t>
      </w:r>
      <w:r w:rsidR="009767FA" w:rsidRPr="009767FA">
        <w:rPr>
          <w:rFonts w:ascii="Arial" w:eastAsia="Times New Roman" w:hAnsi="Arial" w:cs="Arial"/>
          <w:lang w:eastAsia="en-GB"/>
        </w:rPr>
        <w:t>in terms of section 5 of the Preferential Procurement Policy Framework Act No. 5 of 2000)</w:t>
      </w:r>
      <w:r w:rsidR="00C620FF">
        <w:rPr>
          <w:rFonts w:ascii="Arial" w:eastAsia="Times New Roman" w:hAnsi="Arial" w:cs="Arial"/>
          <w:lang w:eastAsia="en-GB"/>
        </w:rPr>
        <w:t>, Tender Documents</w:t>
      </w:r>
      <w:r w:rsidR="009767FA">
        <w:rPr>
          <w:rFonts w:ascii="Arial" w:eastAsia="Times New Roman" w:hAnsi="Arial" w:cs="Arial"/>
          <w:lang w:eastAsia="en-GB"/>
        </w:rPr>
        <w:t xml:space="preserve"> and shall be</w:t>
      </w:r>
      <w:r w:rsidR="000E4478">
        <w:rPr>
          <w:rFonts w:ascii="Arial" w:eastAsia="Times New Roman" w:hAnsi="Arial" w:cs="Arial"/>
          <w:lang w:eastAsia="en-GB"/>
        </w:rPr>
        <w:t xml:space="preserve"> subjected to such conditions as SARS may</w:t>
      </w:r>
      <w:r w:rsidR="009767FA">
        <w:rPr>
          <w:rFonts w:ascii="Arial" w:eastAsia="Times New Roman" w:hAnsi="Arial" w:cs="Arial"/>
          <w:lang w:eastAsia="en-GB"/>
        </w:rPr>
        <w:t xml:space="preserve"> impose, which conditions shall be </w:t>
      </w:r>
      <w:r w:rsidR="0037023B">
        <w:rPr>
          <w:rFonts w:ascii="Arial" w:eastAsia="Times New Roman" w:hAnsi="Arial" w:cs="Arial"/>
          <w:lang w:eastAsia="en-GB"/>
        </w:rPr>
        <w:t>confirmed per</w:t>
      </w:r>
      <w:r w:rsidR="009767FA">
        <w:rPr>
          <w:rFonts w:ascii="Arial" w:eastAsia="Times New Roman" w:hAnsi="Arial" w:cs="Arial"/>
          <w:lang w:eastAsia="en-GB"/>
        </w:rPr>
        <w:t xml:space="preserve"> an addendum </w:t>
      </w:r>
      <w:r w:rsidR="0037023B">
        <w:rPr>
          <w:rFonts w:ascii="Arial" w:eastAsia="Times New Roman" w:hAnsi="Arial" w:cs="Arial"/>
          <w:lang w:eastAsia="en-GB"/>
        </w:rPr>
        <w:t>to this Agreement</w:t>
      </w:r>
      <w:r w:rsidRPr="0084329A">
        <w:rPr>
          <w:rFonts w:ascii="Arial" w:eastAsia="Times New Roman" w:hAnsi="Arial" w:cs="Arial"/>
          <w:lang w:eastAsia="en-GB"/>
        </w:rPr>
        <w:t xml:space="preserve">.        </w:t>
      </w:r>
    </w:p>
    <w:p w14:paraId="17B55D25" w14:textId="77777777" w:rsidR="00565234" w:rsidRPr="0084329A" w:rsidRDefault="00565234" w:rsidP="00C52A3F">
      <w:pPr>
        <w:spacing w:after="0" w:line="360" w:lineRule="auto"/>
        <w:jc w:val="both"/>
        <w:rPr>
          <w:rFonts w:ascii="Arial" w:eastAsia="Times New Roman" w:hAnsi="Arial" w:cs="Arial"/>
          <w:lang w:eastAsia="en-GB"/>
        </w:rPr>
      </w:pPr>
    </w:p>
    <w:p w14:paraId="23C323CB" w14:textId="6FE788AF" w:rsidR="00565234"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bookmarkStart w:id="23" w:name="_Ref351983744"/>
      <w:bookmarkStart w:id="24" w:name="_Ref351551682"/>
      <w:r w:rsidRPr="001B7937">
        <w:rPr>
          <w:rFonts w:ascii="Arial" w:eastAsia="Times New Roman" w:hAnsi="Arial" w:cs="Arial"/>
          <w:lang w:eastAsia="en-GB"/>
        </w:rPr>
        <w:t xml:space="preserve">The Service Provider undertakes to ensure that it at all times adheres to and complies with all Laws, including without limitation, any employment and or labour related legislation, and/ or bargaining council agreements to which it is a party, or is required to be a party to, as well as sectoral determinations </w:t>
      </w:r>
      <w:r w:rsidRPr="001B7937">
        <w:rPr>
          <w:rFonts w:ascii="Arial" w:eastAsia="Times New Roman" w:hAnsi="Arial" w:cs="Arial"/>
          <w:lang w:eastAsia="en-GB"/>
        </w:rPr>
        <w:lastRenderedPageBreak/>
        <w:t>applicable to its industry. The Service Provider will within fourteen (14) days of the Signature Date furnish SARS with proof of compliance with any bargaining council agreements to which it is a party</w:t>
      </w:r>
      <w:r w:rsidR="00C26AE3" w:rsidRPr="001B7937">
        <w:rPr>
          <w:rFonts w:ascii="Arial" w:eastAsia="Times New Roman" w:hAnsi="Arial" w:cs="Arial"/>
          <w:lang w:eastAsia="en-GB"/>
        </w:rPr>
        <w:t xml:space="preserve">, or is required to be party to; </w:t>
      </w:r>
      <w:r w:rsidRPr="001B7937">
        <w:rPr>
          <w:rFonts w:ascii="Arial" w:eastAsia="Times New Roman" w:hAnsi="Arial" w:cs="Arial"/>
          <w:lang w:eastAsia="en-GB"/>
        </w:rPr>
        <w:t xml:space="preserve">proof that its employees are registered for UIF and PAYE; as well as proof that all levies and contributions imposed in terms of the Skills Development Act, </w:t>
      </w:r>
      <w:r w:rsidR="00F25B41">
        <w:rPr>
          <w:rFonts w:ascii="Arial" w:eastAsia="Times New Roman" w:hAnsi="Arial" w:cs="Arial"/>
          <w:lang w:eastAsia="en-GB"/>
        </w:rPr>
        <w:t>1999 (</w:t>
      </w:r>
      <w:r w:rsidRPr="001B7937">
        <w:rPr>
          <w:rFonts w:ascii="Arial" w:eastAsia="Times New Roman" w:hAnsi="Arial" w:cs="Arial"/>
          <w:lang w:eastAsia="en-GB"/>
        </w:rPr>
        <w:t>Act No. 9 of 1999</w:t>
      </w:r>
      <w:r w:rsidR="00F25B41">
        <w:rPr>
          <w:rFonts w:ascii="Arial" w:eastAsia="Times New Roman" w:hAnsi="Arial" w:cs="Arial"/>
          <w:lang w:eastAsia="en-GB"/>
        </w:rPr>
        <w:t>)</w:t>
      </w:r>
      <w:r w:rsidRPr="001B7937">
        <w:rPr>
          <w:rFonts w:ascii="Arial" w:eastAsia="Times New Roman" w:hAnsi="Arial" w:cs="Arial"/>
          <w:lang w:eastAsia="en-GB"/>
        </w:rPr>
        <w:t xml:space="preserve"> and the Compensation for Occupational Injuries and Disease Act, </w:t>
      </w:r>
      <w:r w:rsidR="00F25B41">
        <w:rPr>
          <w:rFonts w:ascii="Arial" w:eastAsia="Times New Roman" w:hAnsi="Arial" w:cs="Arial"/>
          <w:lang w:eastAsia="en-GB"/>
        </w:rPr>
        <w:t>1993 (</w:t>
      </w:r>
      <w:r w:rsidRPr="001B7937">
        <w:rPr>
          <w:rFonts w:ascii="Arial" w:eastAsia="Times New Roman" w:hAnsi="Arial" w:cs="Arial"/>
          <w:lang w:eastAsia="en-GB"/>
        </w:rPr>
        <w:t>Act No. 130 of 1993</w:t>
      </w:r>
      <w:r w:rsidR="00F25B41">
        <w:rPr>
          <w:rFonts w:ascii="Arial" w:eastAsia="Times New Roman" w:hAnsi="Arial" w:cs="Arial"/>
          <w:lang w:eastAsia="en-GB"/>
        </w:rPr>
        <w:t>)</w:t>
      </w:r>
      <w:r w:rsidRPr="001B7937">
        <w:rPr>
          <w:rFonts w:ascii="Arial" w:eastAsia="Times New Roman" w:hAnsi="Arial" w:cs="Arial"/>
          <w:lang w:eastAsia="en-GB"/>
        </w:rPr>
        <w:t xml:space="preserve"> have been paid in terms of the provisions of the aforesaid acts.</w:t>
      </w:r>
      <w:bookmarkEnd w:id="23"/>
      <w:r w:rsidRPr="001B7937">
        <w:rPr>
          <w:rFonts w:ascii="Arial" w:eastAsia="Times New Roman" w:hAnsi="Arial" w:cs="Arial"/>
          <w:lang w:eastAsia="en-GB"/>
        </w:rPr>
        <w:t xml:space="preserve"> </w:t>
      </w:r>
      <w:bookmarkEnd w:id="24"/>
    </w:p>
    <w:p w14:paraId="0FA1DA94" w14:textId="77777777" w:rsidR="00BC5039" w:rsidRDefault="00BC5039" w:rsidP="00BC5039">
      <w:pPr>
        <w:pStyle w:val="ListParagraph"/>
        <w:rPr>
          <w:rFonts w:ascii="Arial" w:hAnsi="Arial" w:cs="Arial"/>
        </w:rPr>
      </w:pPr>
    </w:p>
    <w:p w14:paraId="5A5488EE" w14:textId="1CF487B8" w:rsidR="00BC5039" w:rsidRPr="00BC5039" w:rsidRDefault="00BC5039" w:rsidP="00BC5039">
      <w:pPr>
        <w:numPr>
          <w:ilvl w:val="1"/>
          <w:numId w:val="5"/>
        </w:numPr>
        <w:tabs>
          <w:tab w:val="left" w:pos="851"/>
        </w:tabs>
        <w:spacing w:after="0" w:line="360" w:lineRule="auto"/>
        <w:ind w:left="709" w:hanging="709"/>
        <w:jc w:val="both"/>
        <w:rPr>
          <w:rFonts w:ascii="Arial" w:eastAsia="Times New Roman" w:hAnsi="Arial" w:cs="Arial"/>
          <w:lang w:eastAsia="en-GB"/>
        </w:rPr>
      </w:pPr>
      <w:r w:rsidRPr="00BC5039">
        <w:rPr>
          <w:rFonts w:ascii="Arial" w:eastAsia="Times New Roman" w:hAnsi="Arial" w:cs="Arial"/>
          <w:lang w:eastAsia="en-GB"/>
        </w:rPr>
        <w:t xml:space="preserve">It is </w:t>
      </w:r>
      <w:r>
        <w:rPr>
          <w:rFonts w:ascii="Arial" w:eastAsia="Times New Roman" w:hAnsi="Arial" w:cs="Arial"/>
          <w:lang w:eastAsia="en-GB"/>
        </w:rPr>
        <w:t xml:space="preserve">further </w:t>
      </w:r>
      <w:r w:rsidRPr="00BC5039">
        <w:rPr>
          <w:rFonts w:ascii="Arial" w:eastAsia="Times New Roman" w:hAnsi="Arial" w:cs="Arial"/>
          <w:lang w:eastAsia="en-GB"/>
        </w:rPr>
        <w:t>recorded in relation clause 5.</w:t>
      </w:r>
      <w:r>
        <w:rPr>
          <w:rFonts w:ascii="Arial" w:eastAsia="Times New Roman" w:hAnsi="Arial" w:cs="Arial"/>
          <w:lang w:eastAsia="en-GB"/>
        </w:rPr>
        <w:t>7</w:t>
      </w:r>
      <w:r w:rsidRPr="00BC5039">
        <w:rPr>
          <w:rFonts w:ascii="Arial" w:eastAsia="Times New Roman" w:hAnsi="Arial" w:cs="Arial"/>
          <w:lang w:eastAsia="en-GB"/>
        </w:rPr>
        <w:t xml:space="preserve"> hereof that: the Service Provider shall comply with all labour laws and pertinent codes of practice applicable to the employment contractual relationship between the Service Provider and its security officers/personnel operating at a SARS site: This shall include, but is not limited to, payment of remuneration (including bonus, shifts allowance, overtime) timeously and at the minimum wage rates; provision for leave (sick, annual, paternity, maternity etc.); registration thereof under provident/pension fund and payment of employer’s contributions thereunder, as stipulated in the Sectorial Determination 6: Private Security Sector, South Africa published under Government Gazette No. 35633 of 28 August 2012</w:t>
      </w:r>
      <w:r>
        <w:rPr>
          <w:rFonts w:ascii="Arial" w:eastAsia="Times New Roman" w:hAnsi="Arial" w:cs="Arial"/>
          <w:lang w:eastAsia="en-GB"/>
        </w:rPr>
        <w:t>,</w:t>
      </w:r>
      <w:r w:rsidRPr="00BC5039">
        <w:rPr>
          <w:rFonts w:ascii="Arial" w:eastAsia="Times New Roman" w:hAnsi="Arial" w:cs="Arial"/>
          <w:lang w:eastAsia="en-GB"/>
        </w:rPr>
        <w:t xml:space="preserve"> as amended</w:t>
      </w:r>
      <w:r w:rsidR="00291E94">
        <w:rPr>
          <w:rFonts w:ascii="Arial" w:eastAsia="Times New Roman" w:hAnsi="Arial" w:cs="Arial"/>
          <w:lang w:eastAsia="en-GB"/>
        </w:rPr>
        <w:t xml:space="preserve"> (“Sectorial Determination”)</w:t>
      </w:r>
      <w:r w:rsidRPr="00BC5039">
        <w:rPr>
          <w:rFonts w:ascii="Arial" w:eastAsia="Times New Roman" w:hAnsi="Arial" w:cs="Arial"/>
          <w:lang w:eastAsia="en-GB"/>
        </w:rPr>
        <w:t>. Failure by the Service Provider to comply with this clause 5.</w:t>
      </w:r>
      <w:r>
        <w:rPr>
          <w:rFonts w:ascii="Arial" w:eastAsia="Times New Roman" w:hAnsi="Arial" w:cs="Arial"/>
          <w:lang w:eastAsia="en-GB"/>
        </w:rPr>
        <w:t>8</w:t>
      </w:r>
      <w:r w:rsidRPr="00BC5039">
        <w:rPr>
          <w:rFonts w:ascii="Arial" w:eastAsia="Times New Roman" w:hAnsi="Arial" w:cs="Arial"/>
          <w:lang w:eastAsia="en-GB"/>
        </w:rPr>
        <w:t xml:space="preserve"> shall constitute a material breach of the Agreement. </w:t>
      </w:r>
    </w:p>
    <w:p w14:paraId="1040E3F0" w14:textId="77777777" w:rsidR="001B7937" w:rsidRDefault="001B7937" w:rsidP="00C52A3F">
      <w:pPr>
        <w:pStyle w:val="ListParagraph"/>
        <w:spacing w:line="360" w:lineRule="auto"/>
        <w:rPr>
          <w:rFonts w:ascii="Arial" w:hAnsi="Arial" w:cs="Arial"/>
        </w:rPr>
      </w:pPr>
    </w:p>
    <w:p w14:paraId="247522B7" w14:textId="77777777"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will at all times adhere to, and conduct itself in an ethical manner, which will not be in conflict with those values that constitute good corporate governance in general, or specifically communicated by SARS to the Service Provider from time to time. </w:t>
      </w:r>
    </w:p>
    <w:p w14:paraId="3CC1869F" w14:textId="77777777" w:rsidR="00565234" w:rsidRPr="0084329A" w:rsidRDefault="00565234" w:rsidP="00C52A3F">
      <w:pPr>
        <w:spacing w:after="0" w:line="360" w:lineRule="auto"/>
        <w:jc w:val="both"/>
        <w:rPr>
          <w:rFonts w:ascii="Arial" w:eastAsia="Times New Roman" w:hAnsi="Arial" w:cs="Arial"/>
          <w:lang w:eastAsia="en-GB"/>
        </w:rPr>
      </w:pPr>
    </w:p>
    <w:p w14:paraId="675647D1" w14:textId="765B22C1"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undertakes to provide the Services in accordance with best practices, in conformance with existing industry codes and to the highest standards as established for </w:t>
      </w:r>
      <w:r w:rsidR="00BC5039">
        <w:rPr>
          <w:rFonts w:ascii="Arial" w:eastAsia="Times New Roman" w:hAnsi="Arial" w:cs="Arial"/>
          <w:lang w:eastAsia="en-GB"/>
        </w:rPr>
        <w:t>the</w:t>
      </w:r>
      <w:r w:rsidRPr="0084329A">
        <w:rPr>
          <w:rFonts w:ascii="Arial" w:eastAsia="Times New Roman" w:hAnsi="Arial" w:cs="Arial"/>
          <w:lang w:eastAsia="en-GB"/>
        </w:rPr>
        <w:t xml:space="preserve"> </w:t>
      </w:r>
      <w:r w:rsidR="00BC5039">
        <w:rPr>
          <w:rFonts w:ascii="Arial" w:eastAsia="Times New Roman" w:hAnsi="Arial" w:cs="Arial"/>
          <w:lang w:eastAsia="en-GB"/>
        </w:rPr>
        <w:t>S</w:t>
      </w:r>
      <w:r w:rsidRPr="0084329A">
        <w:rPr>
          <w:rFonts w:ascii="Arial" w:eastAsia="Times New Roman" w:hAnsi="Arial" w:cs="Arial"/>
          <w:lang w:eastAsia="en-GB"/>
        </w:rPr>
        <w:t>ervices in South Africa, in order to ensure a safe working environment.</w:t>
      </w:r>
    </w:p>
    <w:p w14:paraId="740E16C2" w14:textId="77777777" w:rsidR="00565234" w:rsidRPr="0084329A" w:rsidRDefault="00565234" w:rsidP="00C52A3F">
      <w:pPr>
        <w:spacing w:after="0" w:line="360" w:lineRule="auto"/>
        <w:ind w:left="720"/>
        <w:rPr>
          <w:rFonts w:ascii="Arial" w:eastAsia="Times New Roman" w:hAnsi="Arial" w:cs="Arial"/>
          <w:lang w:eastAsia="en-GB"/>
        </w:rPr>
      </w:pPr>
    </w:p>
    <w:p w14:paraId="5B8BF7A7" w14:textId="561E0CC1"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w:t>
      </w:r>
      <w:r w:rsidR="00A16168">
        <w:rPr>
          <w:rFonts w:ascii="Arial" w:eastAsia="Times New Roman" w:hAnsi="Arial" w:cs="Arial"/>
          <w:lang w:eastAsia="en-GB"/>
        </w:rPr>
        <w:t>P</w:t>
      </w:r>
      <w:r w:rsidRPr="0084329A">
        <w:rPr>
          <w:rFonts w:ascii="Arial" w:eastAsia="Times New Roman" w:hAnsi="Arial" w:cs="Arial"/>
          <w:lang w:eastAsia="en-GB"/>
        </w:rPr>
        <w:t>rovider undertakes to keep and maintain proper records of all Services rendered in terms of this Agreement, including duly completed timesheets, which are to be signed</w:t>
      </w:r>
      <w:r w:rsidR="00F25B41">
        <w:rPr>
          <w:rFonts w:ascii="Arial" w:eastAsia="Times New Roman" w:hAnsi="Arial" w:cs="Arial"/>
          <w:lang w:eastAsia="en-GB"/>
        </w:rPr>
        <w:t xml:space="preserve"> </w:t>
      </w:r>
      <w:r w:rsidRPr="0084329A">
        <w:rPr>
          <w:rFonts w:ascii="Arial" w:eastAsia="Times New Roman" w:hAnsi="Arial" w:cs="Arial"/>
          <w:lang w:eastAsia="en-GB"/>
        </w:rPr>
        <w:t>off by the relevant supervisor and SARS Representative (</w:t>
      </w:r>
      <w:r w:rsidR="001C2E0A">
        <w:rPr>
          <w:rFonts w:ascii="Arial" w:eastAsia="Times New Roman" w:hAnsi="Arial" w:cs="Arial"/>
          <w:lang w:eastAsia="en-GB"/>
        </w:rPr>
        <w:t>f</w:t>
      </w:r>
      <w:r w:rsidRPr="0084329A">
        <w:rPr>
          <w:rFonts w:ascii="Arial" w:eastAsia="Times New Roman" w:hAnsi="Arial" w:cs="Arial"/>
          <w:lang w:eastAsia="en-GB"/>
        </w:rPr>
        <w:t xml:space="preserve">acilities coordinator) on site </w:t>
      </w:r>
      <w:r w:rsidR="0021597C">
        <w:rPr>
          <w:rFonts w:ascii="Arial" w:eastAsia="Times New Roman" w:hAnsi="Arial" w:cs="Arial"/>
          <w:lang w:eastAsia="en-GB"/>
        </w:rPr>
        <w:t>regularly</w:t>
      </w:r>
      <w:r w:rsidRPr="0084329A">
        <w:rPr>
          <w:rFonts w:ascii="Arial" w:eastAsia="Times New Roman" w:hAnsi="Arial" w:cs="Arial"/>
          <w:lang w:eastAsia="en-GB"/>
        </w:rPr>
        <w:t xml:space="preserve">, as well as proof of all </w:t>
      </w:r>
      <w:r w:rsidR="00654B34">
        <w:rPr>
          <w:rFonts w:ascii="Arial" w:eastAsia="Times New Roman" w:hAnsi="Arial" w:cs="Arial"/>
          <w:lang w:eastAsia="en-GB"/>
        </w:rPr>
        <w:lastRenderedPageBreak/>
        <w:t>work-related material</w:t>
      </w:r>
      <w:r w:rsidRPr="0084329A">
        <w:rPr>
          <w:rFonts w:ascii="Arial" w:eastAsia="Times New Roman" w:hAnsi="Arial" w:cs="Arial"/>
          <w:lang w:eastAsia="en-GB"/>
        </w:rPr>
        <w:t xml:space="preserve"> purchased </w:t>
      </w:r>
      <w:r w:rsidR="00654B34">
        <w:rPr>
          <w:rFonts w:ascii="Arial" w:eastAsia="Times New Roman" w:hAnsi="Arial" w:cs="Arial"/>
          <w:lang w:eastAsia="en-GB"/>
        </w:rPr>
        <w:t>under</w:t>
      </w:r>
      <w:r w:rsidRPr="0084329A">
        <w:rPr>
          <w:rFonts w:ascii="Arial" w:eastAsia="Times New Roman" w:hAnsi="Arial" w:cs="Arial"/>
          <w:lang w:eastAsia="en-GB"/>
        </w:rPr>
        <w:t xml:space="preserve"> this Agreement. The aforementioned documents must accompany all invoices submitted to SARS for payment.</w:t>
      </w:r>
    </w:p>
    <w:p w14:paraId="23A8A028" w14:textId="77777777" w:rsidR="00565234" w:rsidRPr="0084329A" w:rsidRDefault="00565234" w:rsidP="00C52A3F">
      <w:pPr>
        <w:spacing w:after="0" w:line="360" w:lineRule="auto"/>
        <w:ind w:left="720"/>
        <w:rPr>
          <w:rFonts w:ascii="Arial" w:eastAsia="Times New Roman" w:hAnsi="Arial" w:cs="Arial"/>
          <w:lang w:eastAsia="en-GB"/>
        </w:rPr>
      </w:pPr>
    </w:p>
    <w:p w14:paraId="1511452B" w14:textId="10F2BBFA" w:rsidR="00565234" w:rsidRDefault="00565234" w:rsidP="00A5224B">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undertakes to invoice SARS for the Services rendered in accordance with the invoicing requirements, as more fully described in clause </w:t>
      </w:r>
      <w:r w:rsidR="00012F19">
        <w:rPr>
          <w:rFonts w:ascii="Arial" w:eastAsia="Times New Roman" w:hAnsi="Arial" w:cs="Arial"/>
          <w:lang w:eastAsia="en-GB"/>
        </w:rPr>
        <w:fldChar w:fldCharType="begin"/>
      </w:r>
      <w:r w:rsidR="00012F19">
        <w:rPr>
          <w:rFonts w:ascii="Arial" w:eastAsia="Times New Roman" w:hAnsi="Arial" w:cs="Arial"/>
          <w:lang w:eastAsia="en-GB"/>
        </w:rPr>
        <w:instrText xml:space="preserve"> REF _Ref351551869 \r \h </w:instrText>
      </w:r>
      <w:r w:rsidR="00012F19">
        <w:rPr>
          <w:rFonts w:ascii="Arial" w:eastAsia="Times New Roman" w:hAnsi="Arial" w:cs="Arial"/>
          <w:lang w:eastAsia="en-GB"/>
        </w:rPr>
      </w:r>
      <w:r w:rsidR="00012F19">
        <w:rPr>
          <w:rFonts w:ascii="Arial" w:eastAsia="Times New Roman" w:hAnsi="Arial" w:cs="Arial"/>
          <w:lang w:eastAsia="en-GB"/>
        </w:rPr>
        <w:fldChar w:fldCharType="separate"/>
      </w:r>
      <w:r w:rsidR="00DB65B5">
        <w:rPr>
          <w:rFonts w:ascii="Arial" w:eastAsia="Times New Roman" w:hAnsi="Arial" w:cs="Arial"/>
          <w:lang w:eastAsia="en-GB"/>
        </w:rPr>
        <w:t>6</w:t>
      </w:r>
      <w:r w:rsidR="00D32AA1">
        <w:rPr>
          <w:rFonts w:ascii="Arial" w:eastAsia="Times New Roman" w:hAnsi="Arial" w:cs="Arial"/>
          <w:lang w:eastAsia="en-GB"/>
        </w:rPr>
        <w:t>.9</w:t>
      </w:r>
      <w:r w:rsidR="00012F19">
        <w:rPr>
          <w:rFonts w:ascii="Arial" w:eastAsia="Times New Roman" w:hAnsi="Arial" w:cs="Arial"/>
          <w:lang w:eastAsia="en-GB"/>
        </w:rPr>
        <w:fldChar w:fldCharType="end"/>
      </w:r>
      <w:r w:rsidRPr="0084329A">
        <w:rPr>
          <w:rFonts w:ascii="Arial" w:eastAsia="Times New Roman" w:hAnsi="Arial" w:cs="Arial"/>
          <w:lang w:eastAsia="en-GB"/>
        </w:rPr>
        <w:t>.</w:t>
      </w:r>
    </w:p>
    <w:p w14:paraId="4B222E5A" w14:textId="77777777" w:rsidR="00C620FF" w:rsidRPr="00A5224B" w:rsidRDefault="00C620FF" w:rsidP="00C620FF">
      <w:pPr>
        <w:tabs>
          <w:tab w:val="left" w:pos="851"/>
        </w:tabs>
        <w:spacing w:after="0" w:line="360" w:lineRule="auto"/>
        <w:ind w:left="709"/>
        <w:jc w:val="both"/>
        <w:rPr>
          <w:rFonts w:ascii="Arial" w:eastAsia="Times New Roman" w:hAnsi="Arial" w:cs="Arial"/>
          <w:lang w:eastAsia="en-GB"/>
        </w:rPr>
      </w:pPr>
    </w:p>
    <w:p w14:paraId="529741B6" w14:textId="58C0B02B" w:rsidR="00565234" w:rsidRPr="00C97F1F" w:rsidRDefault="00565234" w:rsidP="00C52A3F">
      <w:pPr>
        <w:numPr>
          <w:ilvl w:val="1"/>
          <w:numId w:val="5"/>
        </w:numPr>
        <w:tabs>
          <w:tab w:val="left" w:pos="851"/>
        </w:tabs>
        <w:spacing w:after="0" w:line="360" w:lineRule="auto"/>
        <w:ind w:left="709" w:hanging="709"/>
        <w:jc w:val="both"/>
        <w:rPr>
          <w:rFonts w:ascii="Arial" w:hAnsi="Arial" w:cs="Arial"/>
        </w:rPr>
      </w:pPr>
      <w:r w:rsidRPr="00BE414E">
        <w:rPr>
          <w:rFonts w:ascii="Arial" w:eastAsia="Times New Roman" w:hAnsi="Arial" w:cs="Arial"/>
          <w:lang w:eastAsia="en-GB"/>
        </w:rPr>
        <w:t>The Service Provider will prior to the 7</w:t>
      </w:r>
      <w:r w:rsidRPr="00BE414E">
        <w:rPr>
          <w:rFonts w:ascii="Arial" w:eastAsia="Times New Roman" w:hAnsi="Arial" w:cs="Arial"/>
          <w:vertAlign w:val="superscript"/>
          <w:lang w:eastAsia="en-GB"/>
        </w:rPr>
        <w:t>th</w:t>
      </w:r>
      <w:r w:rsidRPr="00BE414E">
        <w:rPr>
          <w:rFonts w:ascii="Arial" w:eastAsia="Times New Roman" w:hAnsi="Arial" w:cs="Arial"/>
          <w:lang w:eastAsia="en-GB"/>
        </w:rPr>
        <w:t xml:space="preserve"> (seventh) day of each month, supply the SARS Representative (</w:t>
      </w:r>
      <w:r w:rsidR="00E202A2">
        <w:rPr>
          <w:rFonts w:ascii="Arial" w:eastAsia="Times New Roman" w:hAnsi="Arial" w:cs="Arial"/>
          <w:lang w:eastAsia="en-GB"/>
        </w:rPr>
        <w:t>f</w:t>
      </w:r>
      <w:r w:rsidRPr="00BE414E">
        <w:rPr>
          <w:rFonts w:ascii="Arial" w:eastAsia="Times New Roman" w:hAnsi="Arial" w:cs="Arial"/>
          <w:lang w:eastAsia="en-GB"/>
        </w:rPr>
        <w:t xml:space="preserve">acilities coordinator) of each </w:t>
      </w:r>
      <w:r w:rsidR="00654B34">
        <w:rPr>
          <w:rFonts w:ascii="Arial" w:eastAsia="Times New Roman" w:hAnsi="Arial" w:cs="Arial"/>
          <w:lang w:eastAsia="en-GB"/>
        </w:rPr>
        <w:t>Site</w:t>
      </w:r>
      <w:r w:rsidRPr="00BE414E">
        <w:rPr>
          <w:rFonts w:ascii="Arial" w:eastAsia="Times New Roman" w:hAnsi="Arial" w:cs="Arial"/>
          <w:lang w:eastAsia="en-GB"/>
        </w:rPr>
        <w:t xml:space="preserve"> where the Services have been rendered, with a comprehensive monthly management report, documenting all the Services rendered and work performed and completed at such building during the preceding month.</w:t>
      </w:r>
    </w:p>
    <w:p w14:paraId="0FC0BAB6" w14:textId="77777777" w:rsidR="00C97F1F" w:rsidRDefault="00C97F1F" w:rsidP="00C52A3F">
      <w:pPr>
        <w:pStyle w:val="ListParagraph"/>
        <w:spacing w:line="360" w:lineRule="auto"/>
        <w:rPr>
          <w:rFonts w:ascii="Arial" w:hAnsi="Arial" w:cs="Arial"/>
        </w:rPr>
      </w:pPr>
    </w:p>
    <w:p w14:paraId="57346184" w14:textId="73334C2B" w:rsidR="00565234" w:rsidRDefault="00C97F1F" w:rsidP="0021597C">
      <w:pPr>
        <w:numPr>
          <w:ilvl w:val="1"/>
          <w:numId w:val="5"/>
        </w:numPr>
        <w:tabs>
          <w:tab w:val="left" w:pos="851"/>
        </w:tabs>
        <w:spacing w:after="0" w:line="360" w:lineRule="auto"/>
        <w:ind w:left="709" w:hanging="709"/>
        <w:contextualSpacing/>
        <w:jc w:val="both"/>
        <w:rPr>
          <w:rFonts w:ascii="Arial" w:hAnsi="Arial" w:cs="Arial"/>
        </w:rPr>
      </w:pPr>
      <w:r w:rsidRPr="00C97F1F">
        <w:rPr>
          <w:rFonts w:ascii="Arial" w:hAnsi="Arial" w:cs="Arial"/>
        </w:rPr>
        <w:t xml:space="preserve">The Service Provider will upon signature of this Agreement </w:t>
      </w:r>
      <w:r w:rsidR="0021597C">
        <w:rPr>
          <w:rFonts w:ascii="Arial" w:hAnsi="Arial" w:cs="Arial"/>
        </w:rPr>
        <w:t>obtain</w:t>
      </w:r>
      <w:r w:rsidRPr="00C97F1F">
        <w:rPr>
          <w:rFonts w:ascii="Arial" w:hAnsi="Arial" w:cs="Arial"/>
        </w:rPr>
        <w:t xml:space="preserve"> from each of its directors a signed unconditional suretyship undertaking, acceptable to SARS, whereby each director of the Service Provider, for the time being, accepts joint and several personal liability for the performance of all the Service Provider’s obligations arising from this Agreement.</w:t>
      </w:r>
    </w:p>
    <w:p w14:paraId="11FDF2B4" w14:textId="77777777" w:rsidR="00654B34" w:rsidRPr="0021597C" w:rsidRDefault="00654B34" w:rsidP="00654B34">
      <w:pPr>
        <w:tabs>
          <w:tab w:val="left" w:pos="851"/>
        </w:tabs>
        <w:spacing w:after="0" w:line="360" w:lineRule="auto"/>
        <w:contextualSpacing/>
        <w:jc w:val="both"/>
        <w:rPr>
          <w:rFonts w:ascii="Arial" w:hAnsi="Arial" w:cs="Arial"/>
        </w:rPr>
      </w:pPr>
    </w:p>
    <w:p w14:paraId="0F8DEE61" w14:textId="77777777"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FEES, INVOICING AND PAYMENT</w:t>
      </w:r>
      <w:r w:rsidR="00C23DC7">
        <w:rPr>
          <w:rFonts w:ascii="Arial" w:eastAsia="Times New Roman" w:hAnsi="Arial" w:cs="Arial"/>
          <w:b/>
          <w:lang w:eastAsia="en-GB"/>
        </w:rPr>
        <w:fldChar w:fldCharType="begin"/>
      </w:r>
      <w:r w:rsidR="00C23DC7">
        <w:instrText xml:space="preserve"> TC "</w:instrText>
      </w:r>
      <w:bookmarkStart w:id="25" w:name="_Toc352050884"/>
      <w:r w:rsidR="00C23DC7" w:rsidRPr="00653843">
        <w:rPr>
          <w:rFonts w:ascii="Arial" w:eastAsia="Times New Roman" w:hAnsi="Arial" w:cs="Arial"/>
          <w:b/>
          <w:lang w:eastAsia="en-GB"/>
        </w:rPr>
        <w:instrText>7.   FEES, INVOICING AND PAYMENT</w:instrText>
      </w:r>
      <w:bookmarkEnd w:id="25"/>
      <w:r w:rsidR="00C23DC7">
        <w:instrText xml:space="preserve">" \f C \l "1" </w:instrText>
      </w:r>
      <w:r w:rsidR="00C23DC7">
        <w:rPr>
          <w:rFonts w:ascii="Arial" w:eastAsia="Times New Roman" w:hAnsi="Arial" w:cs="Arial"/>
          <w:b/>
          <w:lang w:eastAsia="en-GB"/>
        </w:rPr>
        <w:fldChar w:fldCharType="end"/>
      </w:r>
    </w:p>
    <w:p w14:paraId="52FEC884" w14:textId="77777777" w:rsidR="00565234" w:rsidRPr="0084329A" w:rsidRDefault="00565234" w:rsidP="00C52A3F">
      <w:pPr>
        <w:keepNext/>
        <w:widowControl w:val="0"/>
        <w:tabs>
          <w:tab w:val="left" w:pos="0"/>
          <w:tab w:val="left" w:pos="709"/>
          <w:tab w:val="left" w:pos="993"/>
        </w:tabs>
        <w:adjustRightInd w:val="0"/>
        <w:spacing w:after="0" w:line="360" w:lineRule="auto"/>
        <w:ind w:left="360"/>
        <w:jc w:val="both"/>
        <w:textAlignment w:val="baseline"/>
        <w:outlineLvl w:val="0"/>
        <w:rPr>
          <w:rFonts w:ascii="Arial" w:eastAsia="Times New Roman" w:hAnsi="Arial" w:cs="Arial"/>
          <w:b/>
          <w:color w:val="010001"/>
          <w:w w:val="112"/>
          <w:lang w:val="en-AU"/>
        </w:rPr>
      </w:pPr>
    </w:p>
    <w:p w14:paraId="135F6286" w14:textId="2D745F87"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SARS will, subject to the provisions below, pay the Service Provider’s fees in respect of the Services rendered monthly in arrears. The amount of such fees is set out in clause </w:t>
      </w:r>
      <w:r w:rsidR="00933E5D">
        <w:rPr>
          <w:rFonts w:ascii="Arial" w:eastAsia="Times New Roman" w:hAnsi="Arial" w:cs="Arial"/>
          <w:lang w:eastAsia="en-GB"/>
        </w:rPr>
        <w:fldChar w:fldCharType="begin"/>
      </w:r>
      <w:r w:rsidR="00933E5D">
        <w:rPr>
          <w:rFonts w:ascii="Arial" w:eastAsia="Times New Roman" w:hAnsi="Arial" w:cs="Arial"/>
          <w:lang w:eastAsia="en-GB"/>
        </w:rPr>
        <w:instrText xml:space="preserve"> REF _Ref351963198 \r \h </w:instrText>
      </w:r>
      <w:r w:rsidR="00933E5D">
        <w:rPr>
          <w:rFonts w:ascii="Arial" w:eastAsia="Times New Roman" w:hAnsi="Arial" w:cs="Arial"/>
          <w:lang w:eastAsia="en-GB"/>
        </w:rPr>
      </w:r>
      <w:r w:rsidR="00933E5D">
        <w:rPr>
          <w:rFonts w:ascii="Arial" w:eastAsia="Times New Roman" w:hAnsi="Arial" w:cs="Arial"/>
          <w:lang w:eastAsia="en-GB"/>
        </w:rPr>
        <w:fldChar w:fldCharType="separate"/>
      </w:r>
      <w:r w:rsidR="00DB65B5">
        <w:rPr>
          <w:rFonts w:ascii="Arial" w:eastAsia="Times New Roman" w:hAnsi="Arial" w:cs="Arial"/>
          <w:lang w:eastAsia="en-GB"/>
        </w:rPr>
        <w:t>6</w:t>
      </w:r>
      <w:r w:rsidR="00D32AA1">
        <w:rPr>
          <w:rFonts w:ascii="Arial" w:eastAsia="Times New Roman" w:hAnsi="Arial" w:cs="Arial"/>
          <w:lang w:eastAsia="en-GB"/>
        </w:rPr>
        <w:t>.6</w:t>
      </w:r>
      <w:r w:rsidR="00933E5D">
        <w:rPr>
          <w:rFonts w:ascii="Arial" w:eastAsia="Times New Roman" w:hAnsi="Arial" w:cs="Arial"/>
          <w:lang w:eastAsia="en-GB"/>
        </w:rPr>
        <w:fldChar w:fldCharType="end"/>
      </w:r>
      <w:r w:rsidR="00933E5D">
        <w:rPr>
          <w:rFonts w:ascii="Arial" w:eastAsia="Times New Roman" w:hAnsi="Arial" w:cs="Arial"/>
          <w:lang w:eastAsia="en-GB"/>
        </w:rPr>
        <w:t xml:space="preserve"> </w:t>
      </w:r>
      <w:r w:rsidRPr="0084329A">
        <w:rPr>
          <w:rFonts w:ascii="Arial" w:eastAsia="Times New Roman" w:hAnsi="Arial" w:cs="Arial"/>
          <w:lang w:eastAsia="en-GB"/>
        </w:rPr>
        <w:t xml:space="preserve">and </w:t>
      </w:r>
      <w:r w:rsidR="004E1F3F">
        <w:rPr>
          <w:rFonts w:ascii="Arial" w:eastAsia="Times New Roman" w:hAnsi="Arial" w:cs="Arial"/>
          <w:lang w:eastAsia="en-GB"/>
        </w:rPr>
        <w:fldChar w:fldCharType="begin"/>
      </w:r>
      <w:r w:rsidR="004E1F3F">
        <w:rPr>
          <w:rFonts w:ascii="Arial" w:eastAsia="Times New Roman" w:hAnsi="Arial" w:cs="Arial"/>
          <w:lang w:eastAsia="en-GB"/>
        </w:rPr>
        <w:instrText xml:space="preserve"> REF _Ref351985332 \r \h </w:instrText>
      </w:r>
      <w:r w:rsidR="004E1F3F">
        <w:rPr>
          <w:rFonts w:ascii="Arial" w:eastAsia="Times New Roman" w:hAnsi="Arial" w:cs="Arial"/>
          <w:lang w:eastAsia="en-GB"/>
        </w:rPr>
      </w:r>
      <w:r w:rsidR="004E1F3F">
        <w:rPr>
          <w:rFonts w:ascii="Arial" w:eastAsia="Times New Roman" w:hAnsi="Arial" w:cs="Arial"/>
          <w:lang w:eastAsia="en-GB"/>
        </w:rPr>
        <w:fldChar w:fldCharType="separate"/>
      </w:r>
      <w:r w:rsidR="00DB65B5">
        <w:rPr>
          <w:rFonts w:ascii="Arial" w:eastAsia="Times New Roman" w:hAnsi="Arial" w:cs="Arial"/>
          <w:lang w:eastAsia="en-GB"/>
        </w:rPr>
        <w:t>6</w:t>
      </w:r>
      <w:r w:rsidR="00D32AA1">
        <w:rPr>
          <w:rFonts w:ascii="Arial" w:eastAsia="Times New Roman" w:hAnsi="Arial" w:cs="Arial"/>
          <w:lang w:eastAsia="en-GB"/>
        </w:rPr>
        <w:t>.8</w:t>
      </w:r>
      <w:r w:rsidR="004E1F3F">
        <w:rPr>
          <w:rFonts w:ascii="Arial" w:eastAsia="Times New Roman" w:hAnsi="Arial" w:cs="Arial"/>
          <w:lang w:eastAsia="en-GB"/>
        </w:rPr>
        <w:fldChar w:fldCharType="end"/>
      </w:r>
      <w:r w:rsidR="00DB2236">
        <w:rPr>
          <w:rFonts w:ascii="Arial" w:eastAsia="Times New Roman" w:hAnsi="Arial" w:cs="Arial"/>
          <w:lang w:eastAsia="en-GB"/>
        </w:rPr>
        <w:t xml:space="preserve"> </w:t>
      </w:r>
      <w:r w:rsidRPr="0084329A">
        <w:rPr>
          <w:rFonts w:ascii="Arial" w:eastAsia="Times New Roman" w:hAnsi="Arial" w:cs="Arial"/>
          <w:lang w:eastAsia="en-GB"/>
        </w:rPr>
        <w:t>bel</w:t>
      </w:r>
      <w:r w:rsidR="00CD7AB6" w:rsidRPr="0084329A">
        <w:rPr>
          <w:rFonts w:ascii="Arial" w:eastAsia="Times New Roman" w:hAnsi="Arial" w:cs="Arial"/>
          <w:lang w:eastAsia="en-GB"/>
        </w:rPr>
        <w:t>ow, read together with Annexure</w:t>
      </w:r>
      <w:r w:rsidRPr="0084329A">
        <w:rPr>
          <w:rFonts w:ascii="Arial" w:eastAsia="Times New Roman" w:hAnsi="Arial" w:cs="Arial"/>
          <w:lang w:eastAsia="en-GB"/>
        </w:rPr>
        <w:t xml:space="preserve"> </w:t>
      </w:r>
      <w:r w:rsidR="00DB65B5">
        <w:rPr>
          <w:rFonts w:ascii="Arial" w:eastAsia="Times New Roman" w:hAnsi="Arial" w:cs="Arial"/>
          <w:lang w:eastAsia="en-GB"/>
        </w:rPr>
        <w:t>A</w:t>
      </w:r>
      <w:r w:rsidR="00D32AA1">
        <w:rPr>
          <w:rFonts w:ascii="Arial" w:eastAsia="Times New Roman" w:hAnsi="Arial" w:cs="Arial"/>
          <w:lang w:eastAsia="en-GB"/>
        </w:rPr>
        <w:t xml:space="preserve"> </w:t>
      </w:r>
      <w:r w:rsidR="00CD7AB6" w:rsidRPr="0084329A">
        <w:rPr>
          <w:rFonts w:ascii="Arial" w:eastAsia="Times New Roman" w:hAnsi="Arial" w:cs="Arial"/>
          <w:lang w:eastAsia="en-GB"/>
        </w:rPr>
        <w:t>attached</w:t>
      </w:r>
      <w:r w:rsidRPr="0084329A">
        <w:rPr>
          <w:rFonts w:ascii="Arial" w:eastAsia="Times New Roman" w:hAnsi="Arial" w:cs="Arial"/>
          <w:lang w:eastAsia="en-GB"/>
        </w:rPr>
        <w:t xml:space="preserve"> hereto.</w:t>
      </w:r>
    </w:p>
    <w:p w14:paraId="4D5357BD" w14:textId="77777777" w:rsidR="00565234" w:rsidRPr="0084329A" w:rsidRDefault="00565234" w:rsidP="00C52A3F">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1159DC2F" w14:textId="5F22F92A"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Unless otherwise agreed to in writing, all fees </w:t>
      </w:r>
      <w:r w:rsidR="00A5224B">
        <w:rPr>
          <w:rFonts w:ascii="Arial" w:eastAsia="Times New Roman" w:hAnsi="Arial" w:cs="Arial"/>
          <w:lang w:eastAsia="en-GB"/>
        </w:rPr>
        <w:t>shall</w:t>
      </w:r>
      <w:r w:rsidRPr="0084329A">
        <w:rPr>
          <w:rFonts w:ascii="Arial" w:eastAsia="Times New Roman" w:hAnsi="Arial" w:cs="Arial"/>
          <w:lang w:eastAsia="en-GB"/>
        </w:rPr>
        <w:t xml:space="preserve"> include the Service Provider’s expenses. Accordingly, SARS will not be obligated to reimburse the Service Provider for any expenses whatsoever incurred in the rendering of the Services.</w:t>
      </w:r>
    </w:p>
    <w:p w14:paraId="3F60A77A"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7A05DA32" w14:textId="77777777"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All fees and expenses will be stated, invoiced and paid in South African Rand and will be inclusive of VAT. </w:t>
      </w:r>
    </w:p>
    <w:p w14:paraId="4D909910" w14:textId="77777777" w:rsidR="00565234" w:rsidRPr="0084329A" w:rsidRDefault="00565234" w:rsidP="00C52A3F">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3F4CE00A" w14:textId="350D1B0B" w:rsidR="00565234" w:rsidRPr="0084329A" w:rsidRDefault="001C1F12" w:rsidP="00C52A3F">
      <w:pPr>
        <w:numPr>
          <w:ilvl w:val="1"/>
          <w:numId w:val="5"/>
        </w:numPr>
        <w:tabs>
          <w:tab w:val="left" w:pos="851"/>
        </w:tabs>
        <w:spacing w:after="0" w:line="360" w:lineRule="auto"/>
        <w:ind w:hanging="644"/>
        <w:jc w:val="both"/>
        <w:rPr>
          <w:rFonts w:ascii="Arial" w:eastAsia="Times New Roman" w:hAnsi="Arial" w:cs="Arial"/>
          <w:lang w:eastAsia="en-GB"/>
        </w:rPr>
      </w:pPr>
      <w:r>
        <w:rPr>
          <w:rFonts w:ascii="Arial" w:eastAsia="Times New Roman" w:hAnsi="Arial" w:cs="Arial"/>
          <w:lang w:eastAsia="en-GB"/>
        </w:rPr>
        <w:t xml:space="preserve">Regard being had to the close-out procedures as set-out under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_Ref351973770 \r \h </w:instrText>
      </w:r>
      <w:r>
        <w:rPr>
          <w:rFonts w:ascii="Arial" w:eastAsia="Times New Roman" w:hAnsi="Arial" w:cs="Arial"/>
          <w:lang w:eastAsia="en-GB"/>
        </w:rPr>
      </w:r>
      <w:r>
        <w:rPr>
          <w:rFonts w:ascii="Arial" w:eastAsia="Times New Roman" w:hAnsi="Arial" w:cs="Arial"/>
          <w:lang w:eastAsia="en-GB"/>
        </w:rPr>
        <w:fldChar w:fldCharType="separate"/>
      </w:r>
      <w:r w:rsidR="00281200">
        <w:rPr>
          <w:rFonts w:ascii="Arial" w:eastAsia="Times New Roman" w:hAnsi="Arial" w:cs="Arial"/>
          <w:lang w:eastAsia="en-GB"/>
        </w:rPr>
        <w:t>1</w:t>
      </w:r>
      <w:r w:rsidR="00DB65B5">
        <w:rPr>
          <w:rFonts w:ascii="Arial" w:eastAsia="Times New Roman" w:hAnsi="Arial" w:cs="Arial"/>
          <w:lang w:eastAsia="en-GB"/>
        </w:rPr>
        <w:t>7</w:t>
      </w:r>
      <w:r>
        <w:rPr>
          <w:rFonts w:ascii="Arial" w:eastAsia="Times New Roman" w:hAnsi="Arial" w:cs="Arial"/>
          <w:lang w:eastAsia="en-GB"/>
        </w:rPr>
        <w:fldChar w:fldCharType="end"/>
      </w:r>
      <w:r>
        <w:rPr>
          <w:rFonts w:ascii="Arial" w:eastAsia="Times New Roman" w:hAnsi="Arial" w:cs="Arial"/>
          <w:lang w:eastAsia="en-GB"/>
        </w:rPr>
        <w:t>, p</w:t>
      </w:r>
      <w:r w:rsidR="00565234" w:rsidRPr="0084329A">
        <w:rPr>
          <w:rFonts w:ascii="Arial" w:eastAsia="Times New Roman" w:hAnsi="Arial" w:cs="Arial"/>
          <w:lang w:eastAsia="en-GB"/>
        </w:rPr>
        <w:t xml:space="preserve">ayment of undisputed amounts will be effected by SARS within thirty (30) days from the date of receipt of a valid tax invoice, provided that SARS is </w:t>
      </w:r>
      <w:r w:rsidR="00565234" w:rsidRPr="0084329A">
        <w:rPr>
          <w:rFonts w:ascii="Arial" w:eastAsia="Times New Roman" w:hAnsi="Arial" w:cs="Arial"/>
          <w:lang w:eastAsia="en-GB"/>
        </w:rPr>
        <w:lastRenderedPageBreak/>
        <w:t>satisfied that the Services for which payment is claimed have indeed been rendered and that such invoice is accurate, complete and meets SARS’s invoicing requirements as more fully set out hereunder, which requirements may be subject to amendment by SARS from time to time.</w:t>
      </w:r>
    </w:p>
    <w:p w14:paraId="033BC8B0" w14:textId="77777777" w:rsidR="00565234" w:rsidRPr="0084329A" w:rsidRDefault="00565234" w:rsidP="00C52A3F">
      <w:pPr>
        <w:spacing w:after="0" w:line="360" w:lineRule="auto"/>
        <w:ind w:left="720"/>
        <w:rPr>
          <w:rFonts w:ascii="Arial" w:eastAsia="Times New Roman" w:hAnsi="Arial" w:cs="Arial"/>
          <w:lang w:eastAsia="en-GB"/>
        </w:rPr>
      </w:pPr>
    </w:p>
    <w:p w14:paraId="278EAE61" w14:textId="10A68C5B"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If SARS disputes any invoiced amount (“the affected invoice”), then SARS will, within ten (10) Business Days of receipt thereof, notify the Service Provider in writing, specifying the affected invoice, the particular disputed amount, and its reasons for such dispute. Such amounts will not be regarded as ‘payable’</w:t>
      </w:r>
      <w:r w:rsidR="00292474">
        <w:rPr>
          <w:rFonts w:ascii="Arial" w:eastAsia="Times New Roman" w:hAnsi="Arial" w:cs="Arial"/>
          <w:lang w:eastAsia="en-GB"/>
        </w:rPr>
        <w:t>,</w:t>
      </w:r>
      <w:r w:rsidRPr="0084329A">
        <w:rPr>
          <w:rFonts w:ascii="Arial" w:eastAsia="Times New Roman" w:hAnsi="Arial" w:cs="Arial"/>
          <w:lang w:eastAsia="en-GB"/>
        </w:rPr>
        <w:t xml:space="preserve"> provided such dispute is </w:t>
      </w:r>
      <w:r w:rsidRPr="0084329A">
        <w:rPr>
          <w:rFonts w:ascii="Arial" w:eastAsia="Times New Roman" w:hAnsi="Arial" w:cs="Arial"/>
          <w:i/>
          <w:lang w:eastAsia="en-GB"/>
        </w:rPr>
        <w:t>bona fide</w:t>
      </w:r>
      <w:r w:rsidRPr="0084329A">
        <w:rPr>
          <w:rFonts w:ascii="Arial" w:eastAsia="Times New Roman" w:hAnsi="Arial" w:cs="Arial"/>
          <w:lang w:eastAsia="en-GB"/>
        </w:rPr>
        <w:t xml:space="preserve">. If the Parties are unable to resolve such dispute, it will be referred for determination in accordance with the provisions of </w:t>
      </w:r>
      <w:r w:rsidR="001C1F12">
        <w:rPr>
          <w:rFonts w:ascii="Arial" w:eastAsia="Times New Roman" w:hAnsi="Arial" w:cs="Arial"/>
          <w:lang w:eastAsia="en-GB"/>
        </w:rPr>
        <w:t>c</w:t>
      </w:r>
      <w:r w:rsidRPr="0084329A">
        <w:rPr>
          <w:rFonts w:ascii="Arial" w:eastAsia="Times New Roman" w:hAnsi="Arial" w:cs="Arial"/>
          <w:lang w:eastAsia="en-GB"/>
        </w:rPr>
        <w:t xml:space="preserve">lause </w:t>
      </w:r>
      <w:r w:rsidR="001C1F12">
        <w:rPr>
          <w:rFonts w:ascii="Arial" w:eastAsia="Times New Roman" w:hAnsi="Arial" w:cs="Arial"/>
          <w:lang w:eastAsia="en-GB"/>
        </w:rPr>
        <w:fldChar w:fldCharType="begin"/>
      </w:r>
      <w:r w:rsidR="001C1F12">
        <w:rPr>
          <w:rFonts w:ascii="Arial" w:eastAsia="Times New Roman" w:hAnsi="Arial" w:cs="Arial"/>
          <w:lang w:eastAsia="en-GB"/>
        </w:rPr>
        <w:instrText xml:space="preserve"> REF _Ref351973881 \r \h </w:instrText>
      </w:r>
      <w:r w:rsidR="001C1F12">
        <w:rPr>
          <w:rFonts w:ascii="Arial" w:eastAsia="Times New Roman" w:hAnsi="Arial" w:cs="Arial"/>
          <w:lang w:eastAsia="en-GB"/>
        </w:rPr>
      </w:r>
      <w:r w:rsidR="001C1F12">
        <w:rPr>
          <w:rFonts w:ascii="Arial" w:eastAsia="Times New Roman" w:hAnsi="Arial" w:cs="Arial"/>
          <w:lang w:eastAsia="en-GB"/>
        </w:rPr>
        <w:fldChar w:fldCharType="separate"/>
      </w:r>
      <w:r w:rsidR="00281200">
        <w:rPr>
          <w:rFonts w:ascii="Arial" w:eastAsia="Times New Roman" w:hAnsi="Arial" w:cs="Arial"/>
          <w:lang w:eastAsia="en-GB"/>
        </w:rPr>
        <w:t>2</w:t>
      </w:r>
      <w:r w:rsidR="00DB65B5">
        <w:rPr>
          <w:rFonts w:ascii="Arial" w:eastAsia="Times New Roman" w:hAnsi="Arial" w:cs="Arial"/>
          <w:lang w:eastAsia="en-GB"/>
        </w:rPr>
        <w:t>0</w:t>
      </w:r>
      <w:r w:rsidR="001C1F12">
        <w:rPr>
          <w:rFonts w:ascii="Arial" w:eastAsia="Times New Roman" w:hAnsi="Arial" w:cs="Arial"/>
          <w:lang w:eastAsia="en-GB"/>
        </w:rPr>
        <w:fldChar w:fldCharType="end"/>
      </w:r>
      <w:r w:rsidRPr="0084329A">
        <w:rPr>
          <w:rFonts w:ascii="Arial" w:eastAsia="Times New Roman" w:hAnsi="Arial" w:cs="Arial"/>
          <w:lang w:eastAsia="en-GB"/>
        </w:rPr>
        <w:t>.</w:t>
      </w:r>
    </w:p>
    <w:p w14:paraId="27C479B0" w14:textId="77777777" w:rsidR="00565234" w:rsidRPr="0084329A" w:rsidRDefault="00565234" w:rsidP="00C52A3F">
      <w:pPr>
        <w:spacing w:after="0" w:line="360" w:lineRule="auto"/>
        <w:ind w:left="720"/>
        <w:rPr>
          <w:rFonts w:ascii="Arial" w:eastAsia="Times New Roman" w:hAnsi="Arial" w:cs="Arial"/>
          <w:color w:val="FF0000"/>
          <w:lang w:eastAsia="en-GB"/>
        </w:rPr>
      </w:pPr>
    </w:p>
    <w:p w14:paraId="377D1321" w14:textId="0A53B5D6"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6" w:name="_Ref351963198"/>
      <w:r w:rsidRPr="0084329A">
        <w:rPr>
          <w:rFonts w:ascii="Arial" w:eastAsia="Times New Roman" w:hAnsi="Arial" w:cs="Arial"/>
          <w:lang w:eastAsia="en-GB"/>
        </w:rPr>
        <w:t xml:space="preserve">The following all inclusive fees will apply during the first contract year commencing </w:t>
      </w:r>
      <w:bookmarkEnd w:id="26"/>
      <w:r w:rsidR="00C018FA">
        <w:rPr>
          <w:rFonts w:ascii="Arial" w:eastAsia="Times New Roman" w:hAnsi="Arial" w:cs="Arial"/>
          <w:lang w:eastAsia="en-GB"/>
        </w:rPr>
        <w:t>XXXX</w:t>
      </w:r>
      <w:r w:rsidR="00F938D3">
        <w:rPr>
          <w:rFonts w:ascii="Arial" w:eastAsia="Times New Roman" w:hAnsi="Arial" w:cs="Arial"/>
          <w:lang w:eastAsia="en-GB"/>
        </w:rPr>
        <w:t>:</w:t>
      </w:r>
    </w:p>
    <w:p w14:paraId="5453A9AF" w14:textId="77777777" w:rsidR="00B43E5F" w:rsidRDefault="00B43E5F" w:rsidP="00B43E5F">
      <w:pPr>
        <w:pStyle w:val="ListParagraph"/>
        <w:rPr>
          <w:rFonts w:ascii="Arial" w:hAnsi="Arial" w:cs="Arial"/>
        </w:rPr>
      </w:pPr>
    </w:p>
    <w:p w14:paraId="28A19078" w14:textId="57218648" w:rsidR="00C018FA" w:rsidRPr="00F938D3" w:rsidRDefault="00F938D3" w:rsidP="00B43E5F">
      <w:pPr>
        <w:pStyle w:val="ListParagraph"/>
        <w:rPr>
          <w:rFonts w:ascii="Arial" w:hAnsi="Arial" w:cs="Arial"/>
          <w:sz w:val="22"/>
          <w:szCs w:val="22"/>
        </w:rPr>
      </w:pPr>
      <w:r w:rsidRPr="00F938D3">
        <w:rPr>
          <w:rFonts w:ascii="Arial" w:hAnsi="Arial" w:cs="Arial"/>
          <w:sz w:val="22"/>
          <w:szCs w:val="22"/>
        </w:rPr>
        <w:t>XXXX</w:t>
      </w:r>
    </w:p>
    <w:p w14:paraId="593002AA" w14:textId="77777777" w:rsidR="00B43E5F" w:rsidRDefault="00B43E5F" w:rsidP="00B43E5F">
      <w:pPr>
        <w:tabs>
          <w:tab w:val="left" w:pos="851"/>
        </w:tabs>
        <w:spacing w:after="0" w:line="360" w:lineRule="auto"/>
        <w:jc w:val="both"/>
        <w:rPr>
          <w:rFonts w:ascii="Arial" w:eastAsia="Times New Roman" w:hAnsi="Arial" w:cs="Arial"/>
          <w:lang w:eastAsia="en-GB"/>
        </w:rPr>
      </w:pPr>
    </w:p>
    <w:p w14:paraId="21E32101" w14:textId="2320520F" w:rsidR="00565234" w:rsidRPr="0084329A" w:rsidRDefault="00565234" w:rsidP="00C52A3F">
      <w:pPr>
        <w:spacing w:after="0" w:line="360" w:lineRule="auto"/>
        <w:ind w:left="720"/>
        <w:jc w:val="both"/>
        <w:rPr>
          <w:rFonts w:ascii="Arial" w:eastAsia="Times New Roman" w:hAnsi="Arial" w:cs="Arial"/>
          <w:lang w:eastAsia="en-GB"/>
        </w:rPr>
      </w:pPr>
      <w:r w:rsidRPr="0084329A">
        <w:rPr>
          <w:rFonts w:ascii="Arial" w:eastAsia="Times New Roman" w:hAnsi="Arial" w:cs="Arial"/>
          <w:lang w:eastAsia="en-GB"/>
        </w:rPr>
        <w:t>The aforementioned fees are inclusive of VAT, but exclusive of statutory increases applied during the contract period</w:t>
      </w:r>
      <w:r w:rsidR="00447169">
        <w:rPr>
          <w:rFonts w:ascii="Arial" w:eastAsia="Times New Roman" w:hAnsi="Arial" w:cs="Arial"/>
          <w:lang w:eastAsia="en-GB"/>
        </w:rPr>
        <w:t xml:space="preserve">. The abovementioned fees are also exclusive of future statutory increases decided </w:t>
      </w:r>
      <w:r w:rsidR="00F938D3">
        <w:rPr>
          <w:rFonts w:ascii="Arial" w:eastAsia="Times New Roman" w:hAnsi="Arial" w:cs="Arial"/>
          <w:lang w:eastAsia="en-GB"/>
        </w:rPr>
        <w:t>per</w:t>
      </w:r>
      <w:r w:rsidR="00447169">
        <w:rPr>
          <w:rFonts w:ascii="Arial" w:eastAsia="Times New Roman" w:hAnsi="Arial" w:cs="Arial"/>
          <w:lang w:eastAsia="en-GB"/>
        </w:rPr>
        <w:t xml:space="preserve"> any applicable sectoral determination in terms of the Basic Conditions of Employment Act, 1997 (Act No. 75 of 1997) (“the BCEA”)</w:t>
      </w:r>
      <w:r w:rsidRPr="0084329A">
        <w:rPr>
          <w:rFonts w:ascii="Arial" w:eastAsia="Times New Roman" w:hAnsi="Arial" w:cs="Arial"/>
          <w:lang w:eastAsia="en-GB"/>
        </w:rPr>
        <w:t>.</w:t>
      </w:r>
    </w:p>
    <w:p w14:paraId="2175F6C3" w14:textId="77777777" w:rsidR="00565234" w:rsidRPr="0084329A" w:rsidRDefault="00565234" w:rsidP="00C52A3F">
      <w:pPr>
        <w:spacing w:after="0" w:line="360" w:lineRule="auto"/>
        <w:ind w:left="720"/>
        <w:jc w:val="both"/>
        <w:rPr>
          <w:rFonts w:ascii="Arial" w:eastAsia="Times New Roman" w:hAnsi="Arial" w:cs="Arial"/>
          <w:lang w:eastAsia="en-GB"/>
        </w:rPr>
      </w:pPr>
    </w:p>
    <w:p w14:paraId="458850AF" w14:textId="46D4BF6E"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7" w:name="_Ref351974047"/>
      <w:r w:rsidRPr="0084329A">
        <w:rPr>
          <w:rFonts w:ascii="Arial" w:eastAsia="Times New Roman" w:hAnsi="Arial" w:cs="Arial"/>
          <w:lang w:eastAsia="en-GB"/>
        </w:rPr>
        <w:t xml:space="preserve">The fees as provided for under clause </w:t>
      </w:r>
      <w:r w:rsidR="001C1F12">
        <w:rPr>
          <w:rFonts w:ascii="Arial" w:eastAsia="Times New Roman" w:hAnsi="Arial" w:cs="Arial"/>
          <w:lang w:eastAsia="en-GB"/>
        </w:rPr>
        <w:fldChar w:fldCharType="begin"/>
      </w:r>
      <w:r w:rsidR="001C1F12">
        <w:rPr>
          <w:rFonts w:ascii="Arial" w:eastAsia="Times New Roman" w:hAnsi="Arial" w:cs="Arial"/>
          <w:lang w:eastAsia="en-GB"/>
        </w:rPr>
        <w:instrText xml:space="preserve"> REF _Ref351963198 \r \h </w:instrText>
      </w:r>
      <w:r w:rsidR="001C1F12">
        <w:rPr>
          <w:rFonts w:ascii="Arial" w:eastAsia="Times New Roman" w:hAnsi="Arial" w:cs="Arial"/>
          <w:lang w:eastAsia="en-GB"/>
        </w:rPr>
      </w:r>
      <w:r w:rsidR="001C1F12">
        <w:rPr>
          <w:rFonts w:ascii="Arial" w:eastAsia="Times New Roman" w:hAnsi="Arial" w:cs="Arial"/>
          <w:lang w:eastAsia="en-GB"/>
        </w:rPr>
        <w:fldChar w:fldCharType="separate"/>
      </w:r>
      <w:r w:rsidR="00DB65B5">
        <w:rPr>
          <w:rFonts w:ascii="Arial" w:eastAsia="Times New Roman" w:hAnsi="Arial" w:cs="Arial"/>
          <w:lang w:eastAsia="en-GB"/>
        </w:rPr>
        <w:t>6</w:t>
      </w:r>
      <w:r w:rsidR="002318F2">
        <w:rPr>
          <w:rFonts w:ascii="Arial" w:eastAsia="Times New Roman" w:hAnsi="Arial" w:cs="Arial"/>
          <w:lang w:eastAsia="en-GB"/>
        </w:rPr>
        <w:t>.6</w:t>
      </w:r>
      <w:r w:rsidR="001C1F12">
        <w:rPr>
          <w:rFonts w:ascii="Arial" w:eastAsia="Times New Roman" w:hAnsi="Arial" w:cs="Arial"/>
          <w:lang w:eastAsia="en-GB"/>
        </w:rPr>
        <w:fldChar w:fldCharType="end"/>
      </w:r>
      <w:r w:rsidR="001C1F12">
        <w:rPr>
          <w:rFonts w:ascii="Arial" w:eastAsia="Times New Roman" w:hAnsi="Arial" w:cs="Arial"/>
          <w:lang w:eastAsia="en-GB"/>
        </w:rPr>
        <w:t xml:space="preserve"> </w:t>
      </w:r>
      <w:r w:rsidRPr="0084329A">
        <w:rPr>
          <w:rFonts w:ascii="Arial" w:eastAsia="Times New Roman" w:hAnsi="Arial" w:cs="Arial"/>
          <w:lang w:eastAsia="en-GB"/>
        </w:rPr>
        <w:t xml:space="preserve">above will be subject to an escalation of the lesser of </w:t>
      </w:r>
      <w:r w:rsidR="00C018FA">
        <w:rPr>
          <w:rFonts w:ascii="Arial" w:eastAsia="Times New Roman" w:hAnsi="Arial" w:cs="Arial"/>
          <w:lang w:eastAsia="en-GB"/>
        </w:rPr>
        <w:t>XX</w:t>
      </w:r>
      <w:r w:rsidR="00F938D3">
        <w:rPr>
          <w:rFonts w:ascii="Arial" w:eastAsia="Times New Roman" w:hAnsi="Arial" w:cs="Arial"/>
          <w:lang w:eastAsia="en-GB"/>
        </w:rPr>
        <w:t>X</w:t>
      </w:r>
      <w:r w:rsidRPr="0084329A">
        <w:rPr>
          <w:rFonts w:ascii="Arial" w:eastAsia="Times New Roman" w:hAnsi="Arial" w:cs="Arial"/>
          <w:lang w:eastAsia="en-GB"/>
        </w:rPr>
        <w:t xml:space="preserve"> (</w:t>
      </w:r>
      <w:r w:rsidR="00C018FA">
        <w:rPr>
          <w:rFonts w:ascii="Arial" w:eastAsia="Times New Roman" w:hAnsi="Arial" w:cs="Arial"/>
          <w:lang w:eastAsia="en-GB"/>
        </w:rPr>
        <w:t>XX</w:t>
      </w:r>
      <w:r w:rsidR="00F938D3">
        <w:rPr>
          <w:rFonts w:ascii="Arial" w:eastAsia="Times New Roman" w:hAnsi="Arial" w:cs="Arial"/>
          <w:lang w:eastAsia="en-GB"/>
        </w:rPr>
        <w:t>X</w:t>
      </w:r>
      <w:r w:rsidR="00C018FA">
        <w:rPr>
          <w:rFonts w:ascii="Arial" w:eastAsia="Times New Roman" w:hAnsi="Arial" w:cs="Arial"/>
          <w:lang w:eastAsia="en-GB"/>
        </w:rPr>
        <w:t xml:space="preserve"> </w:t>
      </w:r>
      <w:r w:rsidRPr="0084329A">
        <w:rPr>
          <w:rFonts w:ascii="Arial" w:eastAsia="Times New Roman" w:hAnsi="Arial" w:cs="Arial"/>
          <w:lang w:eastAsia="en-GB"/>
        </w:rPr>
        <w:t>per cent) or the actual inflation rate (CPI), as applicable and with effect from the first anniversary of the Commencement Date. Such adjustment in fees does not include statutory increases to be applied during the contract period.</w:t>
      </w:r>
      <w:bookmarkEnd w:id="27"/>
    </w:p>
    <w:p w14:paraId="198C2C1C" w14:textId="77777777" w:rsidR="001C1F12" w:rsidRDefault="001C1F12" w:rsidP="00C52A3F">
      <w:pPr>
        <w:tabs>
          <w:tab w:val="left" w:pos="851"/>
        </w:tabs>
        <w:spacing w:after="0" w:line="360" w:lineRule="auto"/>
        <w:ind w:left="284"/>
        <w:jc w:val="both"/>
        <w:rPr>
          <w:rFonts w:ascii="Arial" w:eastAsia="Times New Roman" w:hAnsi="Arial" w:cs="Arial"/>
          <w:lang w:eastAsia="en-GB"/>
        </w:rPr>
      </w:pPr>
    </w:p>
    <w:p w14:paraId="3184DC2E" w14:textId="4D962AEC" w:rsidR="001C1F12" w:rsidRPr="0084329A" w:rsidRDefault="001C1F12"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8" w:name="_Ref351985332"/>
      <w:r>
        <w:rPr>
          <w:rFonts w:ascii="Arial" w:eastAsia="Times New Roman" w:hAnsi="Arial" w:cs="Arial"/>
          <w:lang w:eastAsia="en-GB"/>
        </w:rPr>
        <w:t xml:space="preserve">The adjustment in </w:t>
      </w:r>
      <w:r w:rsidR="001A1344">
        <w:rPr>
          <w:rFonts w:ascii="Arial" w:eastAsia="Times New Roman" w:hAnsi="Arial" w:cs="Arial"/>
          <w:lang w:eastAsia="en-GB"/>
        </w:rPr>
        <w:t>fees</w:t>
      </w:r>
      <w:r>
        <w:rPr>
          <w:rFonts w:ascii="Arial" w:eastAsia="Times New Roman" w:hAnsi="Arial" w:cs="Arial"/>
          <w:lang w:eastAsia="en-GB"/>
        </w:rPr>
        <w:t xml:space="preserve"> in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_Ref351974047 \r \h </w:instrText>
      </w:r>
      <w:r>
        <w:rPr>
          <w:rFonts w:ascii="Arial" w:eastAsia="Times New Roman" w:hAnsi="Arial" w:cs="Arial"/>
          <w:lang w:eastAsia="en-GB"/>
        </w:rPr>
      </w:r>
      <w:r>
        <w:rPr>
          <w:rFonts w:ascii="Arial" w:eastAsia="Times New Roman" w:hAnsi="Arial" w:cs="Arial"/>
          <w:lang w:eastAsia="en-GB"/>
        </w:rPr>
        <w:fldChar w:fldCharType="separate"/>
      </w:r>
      <w:r w:rsidR="00DB65B5">
        <w:rPr>
          <w:rFonts w:ascii="Arial" w:eastAsia="Times New Roman" w:hAnsi="Arial" w:cs="Arial"/>
          <w:lang w:eastAsia="en-GB"/>
        </w:rPr>
        <w:t>6</w:t>
      </w:r>
      <w:r w:rsidR="002318F2">
        <w:rPr>
          <w:rFonts w:ascii="Arial" w:eastAsia="Times New Roman" w:hAnsi="Arial" w:cs="Arial"/>
          <w:lang w:eastAsia="en-GB"/>
        </w:rPr>
        <w:t>.7</w:t>
      </w:r>
      <w:r>
        <w:rPr>
          <w:rFonts w:ascii="Arial" w:eastAsia="Times New Roman" w:hAnsi="Arial" w:cs="Arial"/>
          <w:lang w:eastAsia="en-GB"/>
        </w:rPr>
        <w:fldChar w:fldCharType="end"/>
      </w:r>
      <w:r>
        <w:rPr>
          <w:rFonts w:ascii="Arial" w:eastAsia="Times New Roman" w:hAnsi="Arial" w:cs="Arial"/>
          <w:lang w:eastAsia="en-GB"/>
        </w:rPr>
        <w:t xml:space="preserve"> above will not apply to the rate payable to </w:t>
      </w:r>
      <w:r w:rsidR="00291E94">
        <w:rPr>
          <w:rFonts w:ascii="Arial" w:eastAsia="Times New Roman" w:hAnsi="Arial" w:cs="Arial"/>
          <w:lang w:eastAsia="en-GB"/>
        </w:rPr>
        <w:t>security officers/personnel</w:t>
      </w:r>
      <w:r>
        <w:rPr>
          <w:rFonts w:ascii="Arial" w:eastAsia="Times New Roman" w:hAnsi="Arial" w:cs="Arial"/>
          <w:lang w:eastAsia="en-GB"/>
        </w:rPr>
        <w:t xml:space="preserve"> which is subject to a sectoral determination in terms of the BCEA.</w:t>
      </w:r>
      <w:bookmarkEnd w:id="28"/>
    </w:p>
    <w:p w14:paraId="50FF986B" w14:textId="77777777" w:rsidR="00565234" w:rsidRDefault="00565234" w:rsidP="00C52A3F">
      <w:pPr>
        <w:tabs>
          <w:tab w:val="left" w:pos="851"/>
        </w:tabs>
        <w:spacing w:after="0" w:line="360" w:lineRule="auto"/>
        <w:ind w:left="284"/>
        <w:jc w:val="both"/>
        <w:rPr>
          <w:rFonts w:ascii="Arial" w:eastAsia="Times New Roman" w:hAnsi="Arial" w:cs="Arial"/>
          <w:lang w:eastAsia="en-GB"/>
        </w:rPr>
      </w:pPr>
    </w:p>
    <w:p w14:paraId="78871430" w14:textId="77777777"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 </w:t>
      </w:r>
      <w:bookmarkStart w:id="29" w:name="_Ref351551869"/>
      <w:r w:rsidRPr="0084329A">
        <w:rPr>
          <w:rFonts w:ascii="Arial" w:eastAsia="Times New Roman" w:hAnsi="Arial" w:cs="Arial"/>
          <w:lang w:eastAsia="en-GB"/>
        </w:rPr>
        <w:t>Invoicing Requirements:</w:t>
      </w:r>
      <w:bookmarkEnd w:id="29"/>
    </w:p>
    <w:p w14:paraId="711E750A"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387CE75C" w14:textId="02A6932C" w:rsidR="00565234" w:rsidRPr="0084329A" w:rsidRDefault="00565234" w:rsidP="00C52A3F">
      <w:pPr>
        <w:numPr>
          <w:ilvl w:val="2"/>
          <w:numId w:val="5"/>
        </w:numPr>
        <w:tabs>
          <w:tab w:val="left" w:pos="851"/>
        </w:tabs>
        <w:spacing w:after="0" w:line="360" w:lineRule="auto"/>
        <w:jc w:val="both"/>
        <w:rPr>
          <w:rFonts w:ascii="Arial" w:eastAsia="Times New Roman" w:hAnsi="Arial" w:cs="Arial"/>
          <w:lang w:eastAsia="en-GB"/>
        </w:rPr>
      </w:pPr>
      <w:r w:rsidRPr="0084329A">
        <w:rPr>
          <w:rFonts w:ascii="Arial" w:eastAsia="Times New Roman" w:hAnsi="Arial" w:cs="Arial"/>
          <w:lang w:eastAsia="en-GB"/>
        </w:rPr>
        <w:lastRenderedPageBreak/>
        <w:tab/>
        <w:t xml:space="preserve">The Service Provider will furnish the relevant SARS Representative (facilities coordinator) of each </w:t>
      </w:r>
      <w:r w:rsidR="00291E94">
        <w:rPr>
          <w:rFonts w:ascii="Arial" w:eastAsia="Times New Roman" w:hAnsi="Arial" w:cs="Arial"/>
          <w:lang w:eastAsia="en-GB"/>
        </w:rPr>
        <w:t>Site</w:t>
      </w:r>
      <w:r w:rsidRPr="0084329A">
        <w:rPr>
          <w:rFonts w:ascii="Arial" w:eastAsia="Times New Roman" w:hAnsi="Arial" w:cs="Arial"/>
          <w:lang w:eastAsia="en-GB"/>
        </w:rPr>
        <w:t xml:space="preserve"> in every region with a monthly invoice. Such invoice will be provided within seven (7) days of the </w:t>
      </w:r>
      <w:r w:rsidR="00291E94">
        <w:rPr>
          <w:rFonts w:ascii="Arial" w:eastAsia="Times New Roman" w:hAnsi="Arial" w:cs="Arial"/>
          <w:lang w:eastAsia="en-GB"/>
        </w:rPr>
        <w:t xml:space="preserve">end of the </w:t>
      </w:r>
      <w:r w:rsidRPr="0084329A">
        <w:rPr>
          <w:rFonts w:ascii="Arial" w:eastAsia="Times New Roman" w:hAnsi="Arial" w:cs="Arial"/>
          <w:lang w:eastAsia="en-GB"/>
        </w:rPr>
        <w:t>month to which it relates and will be accompanied by supporting documentation, including without limitation, duly completed time sheets signed-off by a supervisor and the SARS Representative (facilities coordinator)</w:t>
      </w:r>
      <w:r w:rsidR="00C41063">
        <w:rPr>
          <w:rFonts w:ascii="Arial" w:eastAsia="Times New Roman" w:hAnsi="Arial" w:cs="Arial"/>
          <w:lang w:eastAsia="en-GB"/>
        </w:rPr>
        <w:t xml:space="preserve">, </w:t>
      </w:r>
      <w:r w:rsidRPr="0084329A">
        <w:rPr>
          <w:rFonts w:ascii="Arial" w:eastAsia="Times New Roman" w:hAnsi="Arial" w:cs="Arial"/>
          <w:lang w:eastAsia="en-GB"/>
        </w:rPr>
        <w:t xml:space="preserve">proof of purchase for </w:t>
      </w:r>
      <w:r w:rsidR="00291E94">
        <w:rPr>
          <w:rFonts w:ascii="Arial" w:eastAsia="Times New Roman" w:hAnsi="Arial" w:cs="Arial"/>
          <w:lang w:eastAsia="en-GB"/>
        </w:rPr>
        <w:t xml:space="preserve">applicable working material </w:t>
      </w:r>
      <w:r w:rsidRPr="0084329A">
        <w:rPr>
          <w:rFonts w:ascii="Arial" w:eastAsia="Times New Roman" w:hAnsi="Arial" w:cs="Arial"/>
          <w:lang w:eastAsia="en-GB"/>
        </w:rPr>
        <w:t>in support of the payments claimed</w:t>
      </w:r>
      <w:r w:rsidR="00C41063">
        <w:rPr>
          <w:rFonts w:ascii="Arial" w:eastAsia="Times New Roman" w:hAnsi="Arial" w:cs="Arial"/>
          <w:lang w:eastAsia="en-GB"/>
        </w:rPr>
        <w:t xml:space="preserve"> and written confirmation and proof that all wages, bonuses, provident fund and UIF contributions and the like which may (in compliance with the sectoral determination or otherwise) have become due to any of the Service Provider personnel involved in rendering the Services, have been paid in full and on time. </w:t>
      </w:r>
    </w:p>
    <w:p w14:paraId="2AC48F76"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51C06FF1" w14:textId="398F297C" w:rsidR="00565234" w:rsidRPr="0084329A"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Service Provider will raise a separate invoice for each purchase order number and will not issue an invoice for more than one purchase order number</w:t>
      </w:r>
      <w:r w:rsidR="00F938D3">
        <w:rPr>
          <w:rFonts w:ascii="Arial" w:eastAsia="Times New Roman" w:hAnsi="Arial" w:cs="Arial"/>
          <w:lang w:eastAsia="en-GB"/>
        </w:rPr>
        <w:t>s</w:t>
      </w:r>
      <w:r w:rsidRPr="0084329A">
        <w:rPr>
          <w:rFonts w:ascii="Arial" w:eastAsia="Times New Roman" w:hAnsi="Arial" w:cs="Arial"/>
          <w:lang w:eastAsia="en-GB"/>
        </w:rPr>
        <w:t>.</w:t>
      </w:r>
    </w:p>
    <w:p w14:paraId="5E9354BA"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55265E27" w14:textId="7866963B" w:rsidR="00565234" w:rsidRPr="0084329A"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The Service Provider will include on or with each invoice provided to SARS under this Agreement, the relevant SARS purchase order number and any details as may be necessary for SARS to verify the accuracy of the invoice and the Service Provider’s compliance with this Agreement. All invoices issued by the Service Provider </w:t>
      </w:r>
      <w:r w:rsidR="004C0942">
        <w:rPr>
          <w:rFonts w:ascii="Arial" w:eastAsia="Times New Roman" w:hAnsi="Arial" w:cs="Arial"/>
          <w:lang w:eastAsia="en-GB"/>
        </w:rPr>
        <w:t>must</w:t>
      </w:r>
      <w:r w:rsidRPr="0084329A">
        <w:rPr>
          <w:rFonts w:ascii="Arial" w:eastAsia="Times New Roman" w:hAnsi="Arial" w:cs="Arial"/>
          <w:lang w:eastAsia="en-GB"/>
        </w:rPr>
        <w:t xml:space="preserve"> be valid VAT invoices for the purposes of the Value-Added Tax Act, 1991 (Act No. 89 of 1991).</w:t>
      </w:r>
    </w:p>
    <w:p w14:paraId="3BF6DE4D"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08BB0B8A" w14:textId="77777777" w:rsidR="00565234"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amounts stated on any purchase order will not be treated as a minimum spend commitment on the part of SARS.</w:t>
      </w:r>
    </w:p>
    <w:p w14:paraId="0AB65F43"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117154AD" w14:textId="77777777" w:rsidR="00565234" w:rsidRPr="00DE5828" w:rsidRDefault="00565234" w:rsidP="00C52A3F">
      <w:pPr>
        <w:numPr>
          <w:ilvl w:val="0"/>
          <w:numId w:val="5"/>
        </w:numPr>
        <w:spacing w:after="0" w:line="360" w:lineRule="auto"/>
        <w:ind w:hanging="720"/>
        <w:jc w:val="both"/>
        <w:rPr>
          <w:rFonts w:ascii="Arial" w:eastAsia="Times New Roman" w:hAnsi="Arial" w:cs="Arial"/>
          <w:lang w:eastAsia="en-GB"/>
        </w:rPr>
      </w:pPr>
      <w:bookmarkStart w:id="30" w:name="_Ref351977319"/>
      <w:r w:rsidRPr="00DE5828">
        <w:rPr>
          <w:rFonts w:ascii="Arial" w:eastAsia="Times New Roman" w:hAnsi="Arial" w:cs="Arial"/>
          <w:b/>
          <w:lang w:eastAsia="en-GB"/>
        </w:rPr>
        <w:t>WARRANTIES</w:t>
      </w:r>
      <w:bookmarkEnd w:id="30"/>
      <w:r w:rsidR="00C23DC7" w:rsidRPr="00DE5828">
        <w:rPr>
          <w:rFonts w:ascii="Arial" w:eastAsia="Times New Roman" w:hAnsi="Arial" w:cs="Arial"/>
          <w:b/>
          <w:lang w:eastAsia="en-GB"/>
        </w:rPr>
        <w:fldChar w:fldCharType="begin"/>
      </w:r>
      <w:r w:rsidR="00C23DC7">
        <w:instrText xml:space="preserve"> TC "</w:instrText>
      </w:r>
      <w:bookmarkStart w:id="31" w:name="_Toc352050885"/>
      <w:r w:rsidR="00C23DC7" w:rsidRPr="00DE5828">
        <w:rPr>
          <w:rFonts w:ascii="Arial" w:eastAsia="Times New Roman" w:hAnsi="Arial" w:cs="Arial"/>
          <w:b/>
          <w:lang w:eastAsia="en-GB"/>
        </w:rPr>
        <w:instrText>8.   WARRANTIES</w:instrText>
      </w:r>
      <w:bookmarkEnd w:id="31"/>
      <w:r w:rsidR="00C23DC7">
        <w:instrText xml:space="preserve">" \f C \l "1" </w:instrText>
      </w:r>
      <w:r w:rsidR="00C23DC7" w:rsidRPr="00DE5828">
        <w:rPr>
          <w:rFonts w:ascii="Arial" w:eastAsia="Times New Roman" w:hAnsi="Arial" w:cs="Arial"/>
          <w:b/>
          <w:lang w:eastAsia="en-GB"/>
        </w:rPr>
        <w:fldChar w:fldCharType="end"/>
      </w:r>
    </w:p>
    <w:p w14:paraId="43CA2154" w14:textId="77777777" w:rsidR="00DE5828" w:rsidRDefault="00DE5828" w:rsidP="00DE5828">
      <w:pPr>
        <w:tabs>
          <w:tab w:val="left" w:pos="851"/>
        </w:tabs>
        <w:spacing w:after="0" w:line="360" w:lineRule="auto"/>
        <w:ind w:left="284"/>
        <w:jc w:val="both"/>
        <w:rPr>
          <w:rFonts w:ascii="Arial" w:eastAsia="Times New Roman" w:hAnsi="Arial" w:cs="Arial"/>
          <w:lang w:eastAsia="en-GB"/>
        </w:rPr>
      </w:pPr>
      <w:bookmarkStart w:id="32" w:name="_Ref351984853"/>
    </w:p>
    <w:p w14:paraId="3C6D5AFF" w14:textId="77777777" w:rsidR="00565234" w:rsidRPr="005A7115" w:rsidRDefault="00565234" w:rsidP="00DE5828">
      <w:pPr>
        <w:numPr>
          <w:ilvl w:val="1"/>
          <w:numId w:val="5"/>
        </w:numPr>
        <w:tabs>
          <w:tab w:val="left" w:pos="851"/>
        </w:tabs>
        <w:spacing w:after="0" w:line="360" w:lineRule="auto"/>
        <w:ind w:hanging="644"/>
        <w:jc w:val="both"/>
        <w:rPr>
          <w:rFonts w:ascii="Arial" w:eastAsia="Times New Roman" w:hAnsi="Arial" w:cs="Arial"/>
          <w:lang w:eastAsia="en-GB"/>
        </w:rPr>
      </w:pPr>
      <w:bookmarkStart w:id="33" w:name="_Ref352059900"/>
      <w:r w:rsidRPr="005A7115">
        <w:rPr>
          <w:rFonts w:ascii="Arial" w:eastAsia="Times New Roman" w:hAnsi="Arial" w:cs="Arial"/>
          <w:lang w:eastAsia="en-GB"/>
        </w:rPr>
        <w:t>The Service Provider hereby represents and warrants to SARS that -</w:t>
      </w:r>
      <w:bookmarkEnd w:id="32"/>
      <w:bookmarkEnd w:id="33"/>
    </w:p>
    <w:p w14:paraId="4A48CD6A" w14:textId="77777777" w:rsidR="00565234" w:rsidRPr="005A7115" w:rsidRDefault="00565234" w:rsidP="00C52A3F">
      <w:pPr>
        <w:spacing w:after="0" w:line="360" w:lineRule="auto"/>
        <w:jc w:val="both"/>
        <w:rPr>
          <w:rFonts w:ascii="Arial" w:eastAsia="Times New Roman" w:hAnsi="Arial" w:cs="Arial"/>
          <w:lang w:eastAsia="en-GB"/>
        </w:rPr>
      </w:pPr>
    </w:p>
    <w:p w14:paraId="65FD411C" w14:textId="77777777" w:rsidR="00565234" w:rsidRPr="005A7115"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this Agreement has been duly authorised and executed by it and constitutes a legal, valid and binding set of obligations on it;</w:t>
      </w:r>
    </w:p>
    <w:p w14:paraId="3FB7B4B3" w14:textId="77777777" w:rsidR="00565234" w:rsidRPr="005A7115" w:rsidRDefault="00565234" w:rsidP="00C52A3F">
      <w:pPr>
        <w:spacing w:after="0" w:line="360" w:lineRule="auto"/>
        <w:jc w:val="both"/>
        <w:rPr>
          <w:rFonts w:ascii="Arial" w:eastAsia="Times New Roman" w:hAnsi="Arial" w:cs="Arial"/>
          <w:lang w:eastAsia="en-GB"/>
        </w:rPr>
      </w:pPr>
    </w:p>
    <w:p w14:paraId="059C1597" w14:textId="77777777" w:rsidR="00565234" w:rsidRPr="005A7115"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is acting as a principal and not as an agent of an undisclosed principal;</w:t>
      </w:r>
    </w:p>
    <w:p w14:paraId="4FF4FE2C" w14:textId="77777777" w:rsidR="00565234" w:rsidRPr="005A7115" w:rsidRDefault="00565234" w:rsidP="00BB2193">
      <w:pPr>
        <w:spacing w:after="0" w:line="360" w:lineRule="auto"/>
        <w:jc w:val="both"/>
        <w:rPr>
          <w:rFonts w:ascii="Arial" w:eastAsia="Times New Roman" w:hAnsi="Arial" w:cs="Arial"/>
          <w:lang w:eastAsia="en-GB"/>
        </w:rPr>
      </w:pPr>
    </w:p>
    <w:p w14:paraId="04C7C04B" w14:textId="22DB6A6E"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lastRenderedPageBreak/>
        <w:t>the execution and performance of the terms and conditions of this Agreement do not constitute a violation of any statute, judgment, order, decree or regulation or rule of any court, competent authority or arbitrator or competent jurisdiction applicable or relating to it, its assets or its business, or its memorandum, articles of association or any other documents or any binding obligation, contract or agreement to which it is a party or by which it or its assets are bound;</w:t>
      </w:r>
    </w:p>
    <w:p w14:paraId="7E28BCB5" w14:textId="77777777" w:rsidR="00565234" w:rsidRPr="005A7115" w:rsidRDefault="00565234" w:rsidP="00BB2193">
      <w:pPr>
        <w:spacing w:after="0" w:line="360" w:lineRule="auto"/>
        <w:jc w:val="both"/>
        <w:rPr>
          <w:rFonts w:ascii="Arial" w:eastAsia="Times New Roman" w:hAnsi="Arial" w:cs="Arial"/>
          <w:lang w:eastAsia="en-GB"/>
        </w:rPr>
      </w:pPr>
    </w:p>
    <w:p w14:paraId="7BDC662F" w14:textId="5193EC73"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is, at the Commencement Date of this Agreement, in compliance with, and throughout the term it will remain in compliance with, all applicable laws relating to taxation in South Africa. The Service Provider further warrants to SARS that it will deliver to SARS upon the Signature Date, and on each anniversary thereof during the term of the Agreement, a valid tax clearance certificate</w:t>
      </w:r>
      <w:r w:rsidR="004C0942">
        <w:rPr>
          <w:rFonts w:ascii="Arial" w:hAnsi="Arial" w:cs="Arial"/>
          <w:sz w:val="22"/>
          <w:szCs w:val="22"/>
        </w:rPr>
        <w:t xml:space="preserve">/a pin for verification of </w:t>
      </w:r>
      <w:r w:rsidR="00484269">
        <w:rPr>
          <w:rFonts w:ascii="Arial" w:hAnsi="Arial" w:cs="Arial"/>
          <w:sz w:val="22"/>
          <w:szCs w:val="22"/>
        </w:rPr>
        <w:t>tax status</w:t>
      </w:r>
      <w:r w:rsidRPr="005A7115">
        <w:rPr>
          <w:rFonts w:ascii="Arial" w:hAnsi="Arial" w:cs="Arial"/>
          <w:sz w:val="22"/>
          <w:szCs w:val="22"/>
        </w:rPr>
        <w:t xml:space="preserve"> from the South Africa</w:t>
      </w:r>
      <w:r w:rsidR="004C0942">
        <w:rPr>
          <w:rFonts w:ascii="Arial" w:hAnsi="Arial" w:cs="Arial"/>
          <w:sz w:val="22"/>
          <w:szCs w:val="22"/>
        </w:rPr>
        <w:t>n Revenue Service</w:t>
      </w:r>
      <w:r w:rsidRPr="005A7115">
        <w:rPr>
          <w:rFonts w:ascii="Arial" w:hAnsi="Arial" w:cs="Arial"/>
          <w:sz w:val="22"/>
          <w:szCs w:val="22"/>
        </w:rPr>
        <w:t xml:space="preserve"> issued for the then-current year. Failure to provide such a certificate</w:t>
      </w:r>
      <w:r w:rsidR="004C0942">
        <w:rPr>
          <w:rFonts w:ascii="Arial" w:hAnsi="Arial" w:cs="Arial"/>
          <w:sz w:val="22"/>
          <w:szCs w:val="22"/>
        </w:rPr>
        <w:t>/</w:t>
      </w:r>
      <w:r w:rsidR="00484269">
        <w:rPr>
          <w:rFonts w:ascii="Arial" w:hAnsi="Arial" w:cs="Arial"/>
          <w:sz w:val="22"/>
          <w:szCs w:val="22"/>
        </w:rPr>
        <w:t xml:space="preserve">tax </w:t>
      </w:r>
      <w:r w:rsidR="004C0942">
        <w:rPr>
          <w:rFonts w:ascii="Arial" w:hAnsi="Arial" w:cs="Arial"/>
          <w:sz w:val="22"/>
          <w:szCs w:val="22"/>
        </w:rPr>
        <w:t>compliance status verification pin</w:t>
      </w:r>
      <w:r w:rsidRPr="005A7115">
        <w:rPr>
          <w:rFonts w:ascii="Arial" w:hAnsi="Arial" w:cs="Arial"/>
          <w:sz w:val="22"/>
          <w:szCs w:val="22"/>
        </w:rPr>
        <w:t xml:space="preserve"> will entitle SARS to withhold payment or alternatively to terminate the Agreement with immediate effect and without incurring any liability in connection with such </w:t>
      </w:r>
      <w:proofErr w:type="gramStart"/>
      <w:r w:rsidRPr="005A7115">
        <w:rPr>
          <w:rFonts w:ascii="Arial" w:hAnsi="Arial" w:cs="Arial"/>
          <w:sz w:val="22"/>
          <w:szCs w:val="22"/>
        </w:rPr>
        <w:t>termination;</w:t>
      </w:r>
      <w:proofErr w:type="gramEnd"/>
    </w:p>
    <w:p w14:paraId="514911C8" w14:textId="77777777" w:rsidR="00565234" w:rsidRPr="005A7115" w:rsidRDefault="00565234" w:rsidP="00BB2193">
      <w:pPr>
        <w:spacing w:after="0" w:line="360" w:lineRule="auto"/>
        <w:jc w:val="both"/>
        <w:rPr>
          <w:rFonts w:ascii="Arial" w:eastAsia="Times New Roman" w:hAnsi="Arial" w:cs="Arial"/>
          <w:lang w:eastAsia="en-GB"/>
        </w:rPr>
      </w:pPr>
    </w:p>
    <w:p w14:paraId="7B3C1778" w14:textId="7777777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will annually, within thirty (30) days of the anniversary of the Commencement Date, provide SARS with a then current certificate confirming its BBBEE rating. The annual rating must be done by a reputable accredited rating agency. The Service Provider further undertakes to maintain and/or improve its BBBEE rating during the contract period. Failure to provide such a certificate will entitle SARS to withhold payment or alternatively terminate the Agreement with immediate effect and without incurring any liability in connection with such termination;</w:t>
      </w:r>
    </w:p>
    <w:p w14:paraId="4B5D536D" w14:textId="77777777" w:rsidR="00565234" w:rsidRPr="005A7115" w:rsidRDefault="00565234" w:rsidP="00BB2193">
      <w:pPr>
        <w:spacing w:after="0" w:line="360" w:lineRule="auto"/>
        <w:jc w:val="both"/>
        <w:rPr>
          <w:rFonts w:ascii="Arial" w:eastAsia="Times New Roman" w:hAnsi="Arial" w:cs="Arial"/>
          <w:lang w:eastAsia="en-GB"/>
        </w:rPr>
      </w:pPr>
    </w:p>
    <w:p w14:paraId="565647C0" w14:textId="7777777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bookmarkStart w:id="34" w:name="_Ref209926215"/>
      <w:r w:rsidRPr="005A7115">
        <w:rPr>
          <w:rFonts w:ascii="Arial" w:hAnsi="Arial" w:cs="Arial"/>
          <w:sz w:val="22"/>
          <w:szCs w:val="22"/>
        </w:rPr>
        <w:t xml:space="preserve">it will for the duration of this Agreement and a period of  five (5) years after the termination of the Agreement, maintain a complete audit trail of all transactions under this Agreement, sufficient to permit a complete audit thereof. The Service Provider will provide SARS and SARS’s auditors access at reasonable times to information, records and documentation relating to the Services for the purpose of performing audits, examinations and inspections of the Service </w:t>
      </w:r>
      <w:r w:rsidRPr="005A7115">
        <w:rPr>
          <w:rFonts w:ascii="Arial" w:hAnsi="Arial" w:cs="Arial"/>
          <w:sz w:val="22"/>
          <w:szCs w:val="22"/>
        </w:rPr>
        <w:lastRenderedPageBreak/>
        <w:t>Provider, in order to verify the Service Provider’s compliance with all of the terms of this Agreement and to enable SARS to comply with the requirements of its regulators and governmental entities having jurisdiction;</w:t>
      </w:r>
      <w:bookmarkEnd w:id="34"/>
    </w:p>
    <w:p w14:paraId="470B71B5" w14:textId="77777777" w:rsidR="00565234" w:rsidRPr="005A7115" w:rsidRDefault="00565234" w:rsidP="00BB2193">
      <w:pPr>
        <w:spacing w:after="0" w:line="360" w:lineRule="auto"/>
        <w:ind w:left="1440"/>
        <w:jc w:val="both"/>
        <w:outlineLvl w:val="2"/>
        <w:rPr>
          <w:rFonts w:ascii="Arial" w:eastAsia="Times New Roman" w:hAnsi="Arial" w:cs="Arial"/>
          <w:color w:val="000000"/>
          <w:lang w:eastAsia="en-GB"/>
        </w:rPr>
      </w:pPr>
    </w:p>
    <w:p w14:paraId="1D16083E" w14:textId="7777777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will treat as strictly confidential all information, including Confidential Information, received or obtained as a result of entering into, or performing in terms of, this Agreement; and</w:t>
      </w:r>
    </w:p>
    <w:p w14:paraId="7147040B" w14:textId="77777777" w:rsidR="00565234" w:rsidRPr="005A7115" w:rsidRDefault="00565234" w:rsidP="00BB2193">
      <w:pPr>
        <w:spacing w:after="0" w:line="360" w:lineRule="auto"/>
        <w:ind w:left="1440"/>
        <w:jc w:val="both"/>
        <w:outlineLvl w:val="2"/>
        <w:rPr>
          <w:rFonts w:ascii="Arial" w:eastAsia="Times New Roman" w:hAnsi="Arial" w:cs="Arial"/>
          <w:color w:val="000000"/>
          <w:lang w:eastAsia="en-GB"/>
        </w:rPr>
      </w:pPr>
    </w:p>
    <w:p w14:paraId="4C730BD0" w14:textId="7777777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 xml:space="preserve">throughout the duration of this </w:t>
      </w:r>
      <w:proofErr w:type="gramStart"/>
      <w:r w:rsidRPr="005A7115">
        <w:rPr>
          <w:rFonts w:ascii="Arial" w:hAnsi="Arial" w:cs="Arial"/>
          <w:sz w:val="22"/>
          <w:szCs w:val="22"/>
        </w:rPr>
        <w:t>Agreement</w:t>
      </w:r>
      <w:proofErr w:type="gramEnd"/>
      <w:r w:rsidRPr="005A7115">
        <w:rPr>
          <w:rFonts w:ascii="Arial" w:hAnsi="Arial" w:cs="Arial"/>
          <w:sz w:val="22"/>
          <w:szCs w:val="22"/>
        </w:rPr>
        <w:t xml:space="preserve"> it will have the resources, skills, qualifications and experience necessary to provide the Services.</w:t>
      </w:r>
    </w:p>
    <w:p w14:paraId="7499011A" w14:textId="77777777" w:rsidR="00565234" w:rsidRPr="005A7115" w:rsidRDefault="00565234" w:rsidP="00565234">
      <w:pPr>
        <w:tabs>
          <w:tab w:val="left" w:pos="6061"/>
        </w:tabs>
        <w:spacing w:after="0" w:line="360" w:lineRule="auto"/>
        <w:ind w:left="1418" w:hanging="709"/>
        <w:jc w:val="both"/>
        <w:rPr>
          <w:rFonts w:ascii="Arial" w:eastAsia="Times New Roman" w:hAnsi="Arial" w:cs="Arial"/>
          <w:lang w:eastAsia="en-GB"/>
        </w:rPr>
      </w:pPr>
      <w:r w:rsidRPr="005A7115">
        <w:rPr>
          <w:rFonts w:ascii="Arial" w:eastAsia="Times New Roman" w:hAnsi="Arial" w:cs="Arial"/>
          <w:lang w:eastAsia="en-GB"/>
        </w:rPr>
        <w:tab/>
      </w:r>
    </w:p>
    <w:p w14:paraId="2CCC3AC8"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5A7115">
        <w:rPr>
          <w:rFonts w:ascii="Arial" w:eastAsia="Times New Roman" w:hAnsi="Arial" w:cs="Arial"/>
          <w:lang w:eastAsia="en-GB"/>
        </w:rPr>
        <w:t>It is expressly agreed between the Parties that each warranty a</w:t>
      </w:r>
      <w:r w:rsidRPr="0084329A">
        <w:rPr>
          <w:rFonts w:ascii="Arial" w:eastAsia="Times New Roman" w:hAnsi="Arial" w:cs="Arial"/>
          <w:lang w:eastAsia="en-GB"/>
        </w:rPr>
        <w:t>nd representation given by the Service Provider in this Agreement is material, goes to the root of this Agreement and have induced SARS to conclude this Agreement.</w:t>
      </w:r>
    </w:p>
    <w:p w14:paraId="31F7D9B5" w14:textId="77777777" w:rsidR="00565234" w:rsidRPr="0084329A" w:rsidRDefault="00565234" w:rsidP="00BB2193">
      <w:pPr>
        <w:spacing w:after="0" w:line="360" w:lineRule="auto"/>
        <w:jc w:val="both"/>
        <w:rPr>
          <w:rFonts w:ascii="Arial" w:eastAsia="Times New Roman" w:hAnsi="Arial" w:cs="Arial"/>
          <w:lang w:eastAsia="en-GB"/>
        </w:rPr>
      </w:pPr>
    </w:p>
    <w:p w14:paraId="0C67C06F" w14:textId="421A915F"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provisions of this clause </w:t>
      </w:r>
      <w:r w:rsidR="00484269">
        <w:rPr>
          <w:rFonts w:ascii="Arial" w:eastAsia="Times New Roman" w:hAnsi="Arial" w:cs="Arial"/>
          <w:lang w:eastAsia="en-GB"/>
        </w:rPr>
        <w:t>7</w:t>
      </w:r>
      <w:r w:rsidRPr="0084329A">
        <w:rPr>
          <w:rFonts w:ascii="Arial" w:eastAsia="Times New Roman" w:hAnsi="Arial" w:cs="Arial"/>
          <w:lang w:eastAsia="en-GB"/>
        </w:rPr>
        <w:t xml:space="preserve"> will survive the termination of this Agreement.</w:t>
      </w:r>
    </w:p>
    <w:p w14:paraId="034E2756" w14:textId="77777777" w:rsidR="00565234" w:rsidRPr="0084329A" w:rsidRDefault="00565234" w:rsidP="00BB2193">
      <w:pPr>
        <w:tabs>
          <w:tab w:val="left" w:pos="851"/>
        </w:tabs>
        <w:spacing w:after="0" w:line="360" w:lineRule="auto"/>
        <w:ind w:left="720"/>
        <w:jc w:val="both"/>
        <w:rPr>
          <w:rFonts w:ascii="Arial" w:eastAsia="Times New Roman" w:hAnsi="Arial" w:cs="Arial"/>
          <w:b/>
          <w:lang w:val="en-GB" w:eastAsia="en-GB"/>
        </w:rPr>
      </w:pPr>
      <w:bookmarkStart w:id="35" w:name="_Toc257835167"/>
      <w:bookmarkStart w:id="36" w:name="_Ref528582797"/>
    </w:p>
    <w:p w14:paraId="6847CCE1" w14:textId="77777777" w:rsidR="00565234" w:rsidRPr="008C128E" w:rsidRDefault="00565234" w:rsidP="00BB2193">
      <w:pPr>
        <w:numPr>
          <w:ilvl w:val="0"/>
          <w:numId w:val="5"/>
        </w:numPr>
        <w:spacing w:after="0" w:line="360" w:lineRule="auto"/>
        <w:ind w:hanging="720"/>
        <w:jc w:val="both"/>
        <w:rPr>
          <w:rFonts w:ascii="Arial" w:eastAsia="Times New Roman" w:hAnsi="Arial" w:cs="Arial"/>
          <w:b/>
          <w:caps/>
          <w:lang w:val="en-GB" w:eastAsia="en-ZA"/>
        </w:rPr>
      </w:pPr>
      <w:r w:rsidRPr="008C128E">
        <w:rPr>
          <w:rFonts w:ascii="Arial" w:eastAsia="Times New Roman" w:hAnsi="Arial" w:cs="Arial"/>
          <w:b/>
          <w:lang w:val="en-GB" w:eastAsia="en-GB"/>
        </w:rPr>
        <w:t>HEALTH, SAFETY AND SECURITY PROCEDURES AND GUIDELINES</w:t>
      </w:r>
      <w:bookmarkEnd w:id="35"/>
      <w:r w:rsidR="00C23DC7">
        <w:rPr>
          <w:rFonts w:ascii="Arial" w:eastAsia="Times New Roman" w:hAnsi="Arial" w:cs="Arial"/>
          <w:b/>
          <w:lang w:val="en-GB" w:eastAsia="en-GB"/>
        </w:rPr>
        <w:fldChar w:fldCharType="begin"/>
      </w:r>
      <w:r w:rsidR="00C23DC7">
        <w:instrText xml:space="preserve"> TC "</w:instrText>
      </w:r>
      <w:bookmarkStart w:id="37" w:name="_Toc352050886"/>
      <w:r w:rsidR="00C23DC7" w:rsidRPr="00653843">
        <w:rPr>
          <w:rFonts w:ascii="Arial" w:eastAsia="Times New Roman" w:hAnsi="Arial" w:cs="Arial"/>
          <w:b/>
          <w:lang w:val="en-GB" w:eastAsia="en-GB"/>
        </w:rPr>
        <w:instrText>9.   HEALTH, SAFETY AND SECURITY PROCEDURES AND GUIDELINES</w:instrText>
      </w:r>
      <w:bookmarkEnd w:id="37"/>
      <w:r w:rsidR="00C23DC7">
        <w:instrText xml:space="preserve">" \f C \l "1" </w:instrText>
      </w:r>
      <w:r w:rsidR="00C23DC7">
        <w:rPr>
          <w:rFonts w:ascii="Arial" w:eastAsia="Times New Roman" w:hAnsi="Arial" w:cs="Arial"/>
          <w:b/>
          <w:lang w:val="en-GB" w:eastAsia="en-GB"/>
        </w:rPr>
        <w:fldChar w:fldCharType="end"/>
      </w:r>
    </w:p>
    <w:p w14:paraId="258BCE40" w14:textId="77777777" w:rsidR="008C128E" w:rsidRPr="008C128E" w:rsidRDefault="008C128E" w:rsidP="00BB2193">
      <w:pPr>
        <w:spacing w:after="0" w:line="360" w:lineRule="auto"/>
        <w:ind w:left="360"/>
        <w:jc w:val="both"/>
        <w:rPr>
          <w:rFonts w:ascii="Arial" w:eastAsia="Times New Roman" w:hAnsi="Arial" w:cs="Arial"/>
          <w:b/>
          <w:caps/>
          <w:lang w:val="en-GB" w:eastAsia="en-ZA"/>
        </w:rPr>
      </w:pPr>
    </w:p>
    <w:p w14:paraId="7F74370D" w14:textId="58B028FC" w:rsidR="00565234" w:rsidRDefault="00565234" w:rsidP="00BB2193">
      <w:pPr>
        <w:numPr>
          <w:ilvl w:val="1"/>
          <w:numId w:val="5"/>
        </w:numPr>
        <w:tabs>
          <w:tab w:val="left" w:pos="851"/>
        </w:tabs>
        <w:spacing w:after="0" w:line="360" w:lineRule="auto"/>
        <w:ind w:hanging="644"/>
        <w:jc w:val="both"/>
        <w:rPr>
          <w:rFonts w:ascii="Arial" w:eastAsia="Times New Roman" w:hAnsi="Arial" w:cs="Arial"/>
          <w:lang w:val="en-GB" w:eastAsia="en-GB"/>
        </w:rPr>
      </w:pPr>
      <w:bookmarkStart w:id="38" w:name="_Ref352047679"/>
      <w:r w:rsidRPr="0084329A">
        <w:rPr>
          <w:rFonts w:ascii="Arial" w:eastAsia="Times New Roman" w:hAnsi="Arial" w:cs="Arial"/>
          <w:lang w:val="en-GB" w:eastAsia="en-GB"/>
        </w:rPr>
        <w:t>The Service Provider will ensure that its personnel will at all times, whilst on SARS</w:t>
      </w:r>
      <w:r w:rsidR="00484269">
        <w:rPr>
          <w:rFonts w:ascii="Arial" w:eastAsia="Times New Roman" w:hAnsi="Arial" w:cs="Arial"/>
          <w:lang w:val="en-GB" w:eastAsia="en-GB"/>
        </w:rPr>
        <w:t xml:space="preserve"> Sites</w:t>
      </w:r>
      <w:r w:rsidRPr="0084329A">
        <w:rPr>
          <w:rFonts w:ascii="Arial" w:eastAsia="Times New Roman" w:hAnsi="Arial" w:cs="Arial"/>
          <w:lang w:val="en-GB" w:eastAsia="en-GB"/>
        </w:rPr>
        <w:t>, adhere to the standard health, safety and security procedures and guidelines applicable to SARS's personnel, as such procedures and guidelines may be changed by SARS from time to time and are available to the Service Provider on request. Should SARS at any time have reason to believe that any member of the Service Provider's personnel is failing to comply with such standard health, safety and security procedures and guidelines, SARS will be entitled to deny such member of the Service Provider's personnel access to any or all of SARS</w:t>
      </w:r>
      <w:r w:rsidR="00653ADA">
        <w:rPr>
          <w:rFonts w:ascii="Arial" w:eastAsia="Times New Roman" w:hAnsi="Arial" w:cs="Arial"/>
          <w:lang w:val="en-GB" w:eastAsia="en-GB"/>
        </w:rPr>
        <w:t xml:space="preserve"> Sites</w:t>
      </w:r>
      <w:r w:rsidRPr="0084329A">
        <w:rPr>
          <w:rFonts w:ascii="Arial" w:eastAsia="Times New Roman" w:hAnsi="Arial" w:cs="Arial"/>
          <w:lang w:val="en-GB" w:eastAsia="en-GB"/>
        </w:rPr>
        <w:t xml:space="preserve"> and require the Service Provider to replace such member of its personnel without delay. The Service Provider will not be relieved of its obligations under this Agreement as a result of such denial of access, and SARS will have no liability to the Service Provider with regard thereto.</w:t>
      </w:r>
      <w:bookmarkEnd w:id="36"/>
      <w:r w:rsidR="00AC02BD">
        <w:rPr>
          <w:rFonts w:ascii="Arial" w:eastAsia="Times New Roman" w:hAnsi="Arial" w:cs="Arial"/>
          <w:lang w:val="en-GB" w:eastAsia="en-GB"/>
        </w:rPr>
        <w:t xml:space="preserve"> The Service Provider indemnifies SARS against any claims that may be brought any of the Service Provider’s personnel who </w:t>
      </w:r>
      <w:r w:rsidR="00AC02BD">
        <w:rPr>
          <w:rFonts w:ascii="Arial" w:eastAsia="Times New Roman" w:hAnsi="Arial" w:cs="Arial"/>
          <w:lang w:val="en-GB" w:eastAsia="en-GB"/>
        </w:rPr>
        <w:lastRenderedPageBreak/>
        <w:t xml:space="preserve">may be affected </w:t>
      </w:r>
      <w:proofErr w:type="gramStart"/>
      <w:r w:rsidR="00AC02BD">
        <w:rPr>
          <w:rFonts w:ascii="Arial" w:eastAsia="Times New Roman" w:hAnsi="Arial" w:cs="Arial"/>
          <w:lang w:val="en-GB" w:eastAsia="en-GB"/>
        </w:rPr>
        <w:t>as a result of</w:t>
      </w:r>
      <w:proofErr w:type="gramEnd"/>
      <w:r w:rsidR="00AC02BD">
        <w:rPr>
          <w:rFonts w:ascii="Arial" w:eastAsia="Times New Roman" w:hAnsi="Arial" w:cs="Arial"/>
          <w:lang w:val="en-GB" w:eastAsia="en-GB"/>
        </w:rPr>
        <w:t xml:space="preserve"> SARS exercising its rights under this clause</w:t>
      </w:r>
      <w:bookmarkEnd w:id="38"/>
      <w:r w:rsidR="00AC02BD">
        <w:rPr>
          <w:rFonts w:ascii="Arial" w:eastAsia="Times New Roman" w:hAnsi="Arial" w:cs="Arial"/>
          <w:lang w:val="en-GB" w:eastAsia="en-GB"/>
        </w:rPr>
        <w:t xml:space="preserve"> </w:t>
      </w:r>
      <w:r w:rsidR="00AC02BD">
        <w:rPr>
          <w:rFonts w:ascii="Arial" w:eastAsia="Times New Roman" w:hAnsi="Arial" w:cs="Arial"/>
          <w:lang w:val="en-GB" w:eastAsia="en-GB"/>
        </w:rPr>
        <w:fldChar w:fldCharType="begin"/>
      </w:r>
      <w:r w:rsidR="00AC02BD">
        <w:rPr>
          <w:rFonts w:ascii="Arial" w:eastAsia="Times New Roman" w:hAnsi="Arial" w:cs="Arial"/>
          <w:lang w:val="en-GB" w:eastAsia="en-GB"/>
        </w:rPr>
        <w:instrText xml:space="preserve"> REF _Ref352047679 \r \h </w:instrText>
      </w:r>
      <w:r w:rsidR="00AC02BD">
        <w:rPr>
          <w:rFonts w:ascii="Arial" w:eastAsia="Times New Roman" w:hAnsi="Arial" w:cs="Arial"/>
          <w:lang w:val="en-GB" w:eastAsia="en-GB"/>
        </w:rPr>
      </w:r>
      <w:r w:rsidR="00AC02BD">
        <w:rPr>
          <w:rFonts w:ascii="Arial" w:eastAsia="Times New Roman" w:hAnsi="Arial" w:cs="Arial"/>
          <w:lang w:val="en-GB" w:eastAsia="en-GB"/>
        </w:rPr>
        <w:fldChar w:fldCharType="separate"/>
      </w:r>
      <w:r w:rsidR="00484269">
        <w:rPr>
          <w:rFonts w:ascii="Arial" w:eastAsia="Times New Roman" w:hAnsi="Arial" w:cs="Arial"/>
          <w:lang w:val="en-GB" w:eastAsia="en-GB"/>
        </w:rPr>
        <w:t>8</w:t>
      </w:r>
      <w:r w:rsidR="00AC074F">
        <w:rPr>
          <w:rFonts w:ascii="Arial" w:eastAsia="Times New Roman" w:hAnsi="Arial" w:cs="Arial"/>
          <w:lang w:val="en-GB" w:eastAsia="en-GB"/>
        </w:rPr>
        <w:t>.1</w:t>
      </w:r>
      <w:r w:rsidR="00AC02BD">
        <w:rPr>
          <w:rFonts w:ascii="Arial" w:eastAsia="Times New Roman" w:hAnsi="Arial" w:cs="Arial"/>
          <w:lang w:val="en-GB" w:eastAsia="en-GB"/>
        </w:rPr>
        <w:fldChar w:fldCharType="end"/>
      </w:r>
      <w:r w:rsidR="00AC02BD">
        <w:rPr>
          <w:rFonts w:ascii="Arial" w:eastAsia="Times New Roman" w:hAnsi="Arial" w:cs="Arial"/>
          <w:lang w:val="en-GB" w:eastAsia="en-GB"/>
        </w:rPr>
        <w:t>.</w:t>
      </w:r>
    </w:p>
    <w:p w14:paraId="2870EAB4" w14:textId="77777777" w:rsidR="00CE3DA1" w:rsidRPr="0084329A" w:rsidRDefault="00CE3DA1" w:rsidP="00CE3DA1">
      <w:pPr>
        <w:tabs>
          <w:tab w:val="left" w:pos="851"/>
        </w:tabs>
        <w:spacing w:after="0" w:line="360" w:lineRule="auto"/>
        <w:ind w:left="284"/>
        <w:jc w:val="both"/>
        <w:rPr>
          <w:rFonts w:ascii="Arial" w:eastAsia="Times New Roman" w:hAnsi="Arial" w:cs="Arial"/>
          <w:lang w:val="en-GB" w:eastAsia="en-GB"/>
        </w:rPr>
      </w:pPr>
    </w:p>
    <w:p w14:paraId="0EE8D455"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hereby agrees and undertakes, in terms of the provisions of  the Occupational Health and Safety Act,</w:t>
      </w:r>
      <w:r w:rsidR="00292474">
        <w:rPr>
          <w:rFonts w:ascii="Arial" w:eastAsia="Times New Roman" w:hAnsi="Arial" w:cs="Arial"/>
          <w:lang w:val="en-GB" w:eastAsia="en-GB"/>
        </w:rPr>
        <w:t xml:space="preserve"> </w:t>
      </w:r>
      <w:r w:rsidRPr="0084329A">
        <w:rPr>
          <w:rFonts w:ascii="Arial" w:eastAsia="Times New Roman" w:hAnsi="Arial" w:cs="Arial"/>
          <w:lang w:val="en-GB" w:eastAsia="en-GB"/>
        </w:rPr>
        <w:t>1993 (Act No. 85 of 1993), to ensure that the Service Provider and the Service Provider's personnel comply with the aforesaid Act and accept sole responsibility for all health and safety matters relating to the provision of the Services, or in connection with or arising out of such Services, for the duration of this Agreement, including with regard to the Service Provider personnel and ensuring that neither SARS’s personnel nor any Third Party's health and safety is endangered in any way by the Service Provider's activities or conduct in providing the Services.</w:t>
      </w:r>
    </w:p>
    <w:p w14:paraId="15268BA9" w14:textId="77777777" w:rsidR="00565234" w:rsidRPr="0084329A" w:rsidRDefault="00565234" w:rsidP="00186D90">
      <w:pPr>
        <w:widowControl w:val="0"/>
        <w:spacing w:after="0" w:line="360" w:lineRule="auto"/>
        <w:jc w:val="both"/>
        <w:rPr>
          <w:rFonts w:ascii="Arial" w:eastAsia="Times New Roman" w:hAnsi="Arial" w:cs="Arial"/>
          <w:lang w:val="en-GB" w:eastAsia="en-ZA"/>
        </w:rPr>
      </w:pPr>
    </w:p>
    <w:p w14:paraId="02C89084" w14:textId="6FCE0503"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hereby agrees and undertakes to maintain their equipment</w:t>
      </w:r>
      <w:r w:rsidR="00BE4564">
        <w:rPr>
          <w:rFonts w:ascii="Arial" w:eastAsia="Times New Roman" w:hAnsi="Arial" w:cs="Arial"/>
          <w:lang w:val="en-GB" w:eastAsia="en-GB"/>
        </w:rPr>
        <w:t>/material</w:t>
      </w:r>
      <w:r w:rsidRPr="0084329A">
        <w:rPr>
          <w:rFonts w:ascii="Arial" w:eastAsia="Times New Roman" w:hAnsi="Arial" w:cs="Arial"/>
          <w:lang w:val="en-GB" w:eastAsia="en-GB"/>
        </w:rPr>
        <w:t xml:space="preserve"> in good order, </w:t>
      </w:r>
      <w:proofErr w:type="gramStart"/>
      <w:r w:rsidRPr="0084329A">
        <w:rPr>
          <w:rFonts w:ascii="Arial" w:eastAsia="Times New Roman" w:hAnsi="Arial" w:cs="Arial"/>
          <w:lang w:val="en-GB" w:eastAsia="en-GB"/>
        </w:rPr>
        <w:t>so as to</w:t>
      </w:r>
      <w:proofErr w:type="gramEnd"/>
      <w:r w:rsidRPr="0084329A">
        <w:rPr>
          <w:rFonts w:ascii="Arial" w:eastAsia="Times New Roman" w:hAnsi="Arial" w:cs="Arial"/>
          <w:lang w:val="en-GB" w:eastAsia="en-GB"/>
        </w:rPr>
        <w:t xml:space="preserve"> comply with SARS’s occupational health and safety policies, procedures and standards, as amended from time to time.</w:t>
      </w:r>
    </w:p>
    <w:p w14:paraId="635CBB51" w14:textId="77777777" w:rsidR="009913AC" w:rsidRPr="0084329A" w:rsidRDefault="009913AC" w:rsidP="00186D90">
      <w:pPr>
        <w:pStyle w:val="ListParagraph"/>
        <w:spacing w:line="360" w:lineRule="auto"/>
        <w:rPr>
          <w:rFonts w:ascii="Arial" w:hAnsi="Arial" w:cs="Arial"/>
          <w:sz w:val="22"/>
          <w:szCs w:val="22"/>
          <w:lang w:val="en-GB"/>
        </w:rPr>
      </w:pPr>
    </w:p>
    <w:p w14:paraId="778B0870"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val="en-GB" w:eastAsia="en-GB"/>
        </w:rPr>
      </w:pPr>
      <w:bookmarkStart w:id="39" w:name="_Ref352047764"/>
      <w:bookmarkStart w:id="40" w:name="_Toc179617261"/>
      <w:r w:rsidRPr="0084329A">
        <w:rPr>
          <w:rFonts w:ascii="Arial" w:eastAsia="Times New Roman" w:hAnsi="Arial" w:cs="Arial"/>
          <w:b/>
          <w:lang w:val="en-GB" w:eastAsia="en-GB"/>
        </w:rPr>
        <w:t>CONFIDENTIALITY</w:t>
      </w:r>
      <w:bookmarkEnd w:id="39"/>
      <w:r w:rsidR="00C23DC7">
        <w:rPr>
          <w:rFonts w:ascii="Arial" w:eastAsia="Times New Roman" w:hAnsi="Arial" w:cs="Arial"/>
          <w:b/>
          <w:lang w:val="en-GB" w:eastAsia="en-GB"/>
        </w:rPr>
        <w:fldChar w:fldCharType="begin"/>
      </w:r>
      <w:r w:rsidR="00C23DC7">
        <w:instrText xml:space="preserve"> TC "</w:instrText>
      </w:r>
      <w:bookmarkStart w:id="41" w:name="_Toc352050887"/>
      <w:r w:rsidR="00C23DC7" w:rsidRPr="00653843">
        <w:rPr>
          <w:rFonts w:ascii="Arial" w:eastAsia="Times New Roman" w:hAnsi="Arial" w:cs="Arial"/>
          <w:b/>
          <w:lang w:val="en-GB" w:eastAsia="en-GB"/>
        </w:rPr>
        <w:instrText>10.   CONFIDENTIALITY</w:instrText>
      </w:r>
      <w:bookmarkEnd w:id="41"/>
      <w:r w:rsidR="00C23DC7">
        <w:instrText xml:space="preserve">" \f C \l "1" </w:instrText>
      </w:r>
      <w:r w:rsidR="00C23DC7">
        <w:rPr>
          <w:rFonts w:ascii="Arial" w:eastAsia="Times New Roman" w:hAnsi="Arial" w:cs="Arial"/>
          <w:b/>
          <w:lang w:val="en-GB" w:eastAsia="en-GB"/>
        </w:rPr>
        <w:fldChar w:fldCharType="end"/>
      </w:r>
    </w:p>
    <w:p w14:paraId="2BCFA4C1" w14:textId="77777777" w:rsidR="00565234" w:rsidRPr="0084329A" w:rsidRDefault="00565234" w:rsidP="00186D90">
      <w:pPr>
        <w:spacing w:after="0" w:line="360" w:lineRule="auto"/>
        <w:jc w:val="both"/>
        <w:rPr>
          <w:rFonts w:ascii="Arial" w:eastAsia="Times New Roman" w:hAnsi="Arial" w:cs="Arial"/>
          <w:caps/>
          <w:lang w:eastAsia="en-ZA"/>
        </w:rPr>
      </w:pPr>
    </w:p>
    <w:p w14:paraId="57F04186"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will execute SARS’s standard Oath of Secrecy (as amended from time to time), and undertakes to ensure that all of its personnel involved in performing the Services in terms of this Agreement, or who may have access to SARS’s Confidential Information, sign and are bound by SARS’s standard Oath of Secrecy (as amended from time to time), prior to such personnel entering or gaining access to any of SARS’s premises.</w:t>
      </w:r>
    </w:p>
    <w:p w14:paraId="370EA179" w14:textId="77777777" w:rsidR="00565234" w:rsidRPr="0084329A" w:rsidRDefault="00565234" w:rsidP="00186D90">
      <w:pPr>
        <w:keepLines/>
        <w:widowControl w:val="0"/>
        <w:adjustRightInd w:val="0"/>
        <w:spacing w:after="0" w:line="360" w:lineRule="auto"/>
        <w:jc w:val="both"/>
        <w:textAlignment w:val="baseline"/>
        <w:rPr>
          <w:rFonts w:ascii="Arial" w:eastAsia="Times New Roman" w:hAnsi="Arial" w:cs="Arial"/>
          <w:b/>
          <w:lang w:eastAsia="en-GB"/>
        </w:rPr>
      </w:pPr>
    </w:p>
    <w:p w14:paraId="47557918"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undertakes not to commit any act which in any manner prejudices SARS’s Confidential Information, including any Third Party information which is in the custody of SARS. The Service Provider further undertakes to implement measures to ensure that its personnel who have not signed SARS’s Oath of Secrecy will not have access to SARS’s Confidential Information or to any of SARS’s premises.</w:t>
      </w:r>
    </w:p>
    <w:p w14:paraId="35137B44" w14:textId="77777777" w:rsidR="00565234" w:rsidRPr="0084329A" w:rsidRDefault="00565234" w:rsidP="00186D90">
      <w:pPr>
        <w:widowControl w:val="0"/>
        <w:adjustRightInd w:val="0"/>
        <w:spacing w:after="0" w:line="360" w:lineRule="auto"/>
        <w:ind w:left="283"/>
        <w:jc w:val="both"/>
        <w:textAlignment w:val="baseline"/>
        <w:rPr>
          <w:rFonts w:ascii="Arial" w:eastAsia="Times New Roman" w:hAnsi="Arial" w:cs="Arial"/>
          <w:lang w:val="en-US"/>
        </w:rPr>
      </w:pPr>
    </w:p>
    <w:p w14:paraId="04050FA8" w14:textId="24FACDD8" w:rsidR="0037023B" w:rsidRDefault="00565234" w:rsidP="0037023B">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lastRenderedPageBreak/>
        <w:t xml:space="preserve">The Service Provider may with SARS’s prior written consent and subject to the provisions of this clause </w:t>
      </w:r>
      <w:r w:rsidR="00BB7319">
        <w:rPr>
          <w:rFonts w:ascii="Arial" w:eastAsia="Times New Roman" w:hAnsi="Arial" w:cs="Arial"/>
          <w:lang w:eastAsia="en-GB"/>
        </w:rPr>
        <w:fldChar w:fldCharType="begin"/>
      </w:r>
      <w:r w:rsidR="00BB7319">
        <w:rPr>
          <w:rFonts w:ascii="Arial" w:eastAsia="Times New Roman" w:hAnsi="Arial" w:cs="Arial"/>
          <w:lang w:eastAsia="en-GB"/>
        </w:rPr>
        <w:instrText xml:space="preserve"> REF _Ref352047764 \r \h </w:instrText>
      </w:r>
      <w:r w:rsidR="00BB7319">
        <w:rPr>
          <w:rFonts w:ascii="Arial" w:eastAsia="Times New Roman" w:hAnsi="Arial" w:cs="Arial"/>
          <w:lang w:eastAsia="en-GB"/>
        </w:rPr>
      </w:r>
      <w:r w:rsidR="00BB7319">
        <w:rPr>
          <w:rFonts w:ascii="Arial" w:eastAsia="Times New Roman" w:hAnsi="Arial" w:cs="Arial"/>
          <w:lang w:eastAsia="en-GB"/>
        </w:rPr>
        <w:fldChar w:fldCharType="separate"/>
      </w:r>
      <w:r w:rsidR="002318F2">
        <w:rPr>
          <w:rFonts w:ascii="Arial" w:eastAsia="Times New Roman" w:hAnsi="Arial" w:cs="Arial"/>
          <w:lang w:eastAsia="en-GB"/>
        </w:rPr>
        <w:t>10</w:t>
      </w:r>
      <w:r w:rsidR="00BB7319">
        <w:rPr>
          <w:rFonts w:ascii="Arial" w:eastAsia="Times New Roman" w:hAnsi="Arial" w:cs="Arial"/>
          <w:lang w:eastAsia="en-GB"/>
        </w:rPr>
        <w:fldChar w:fldCharType="end"/>
      </w:r>
      <w:r w:rsidRPr="0084329A">
        <w:rPr>
          <w:rFonts w:ascii="Arial" w:eastAsia="Times New Roman" w:hAnsi="Arial" w:cs="Arial"/>
          <w:color w:val="C00000"/>
          <w:lang w:eastAsia="en-GB"/>
        </w:rPr>
        <w:t xml:space="preserve"> </w:t>
      </w:r>
      <w:r w:rsidRPr="0084329A">
        <w:rPr>
          <w:rFonts w:ascii="Arial" w:eastAsia="Times New Roman" w:hAnsi="Arial" w:cs="Arial"/>
          <w:lang w:eastAsia="en-GB"/>
        </w:rPr>
        <w:t>disclose only such information as may be legally required by a regulatory or other competent authority.</w:t>
      </w:r>
    </w:p>
    <w:p w14:paraId="44B7A505" w14:textId="77777777" w:rsidR="00C620FF" w:rsidRPr="00C620FF" w:rsidRDefault="00C620FF" w:rsidP="00C620FF">
      <w:pPr>
        <w:tabs>
          <w:tab w:val="left" w:pos="851"/>
        </w:tabs>
        <w:spacing w:after="0" w:line="360" w:lineRule="auto"/>
        <w:jc w:val="both"/>
        <w:rPr>
          <w:rFonts w:ascii="Arial" w:eastAsia="Times New Roman" w:hAnsi="Arial" w:cs="Arial"/>
          <w:lang w:eastAsia="en-GB"/>
        </w:rPr>
      </w:pPr>
    </w:p>
    <w:p w14:paraId="7AB95EB8"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INSURANCE</w:t>
      </w:r>
      <w:bookmarkEnd w:id="40"/>
      <w:r w:rsidR="00C23DC7">
        <w:rPr>
          <w:rFonts w:ascii="Arial" w:eastAsia="Times New Roman" w:hAnsi="Arial" w:cs="Arial"/>
          <w:b/>
          <w:lang w:eastAsia="en-GB"/>
        </w:rPr>
        <w:fldChar w:fldCharType="begin"/>
      </w:r>
      <w:r w:rsidR="00C23DC7">
        <w:instrText xml:space="preserve"> TC "</w:instrText>
      </w:r>
      <w:bookmarkStart w:id="42" w:name="_Toc352050888"/>
      <w:r w:rsidR="00C23DC7" w:rsidRPr="00653843">
        <w:rPr>
          <w:rFonts w:ascii="Arial" w:eastAsia="Times New Roman" w:hAnsi="Arial" w:cs="Arial"/>
          <w:b/>
          <w:lang w:eastAsia="en-GB"/>
        </w:rPr>
        <w:instrText>11.   INSURANCE</w:instrText>
      </w:r>
      <w:bookmarkEnd w:id="42"/>
      <w:r w:rsidR="00C23DC7">
        <w:instrText xml:space="preserve">" \f C \l "1" </w:instrText>
      </w:r>
      <w:r w:rsidR="00C23DC7">
        <w:rPr>
          <w:rFonts w:ascii="Arial" w:eastAsia="Times New Roman" w:hAnsi="Arial" w:cs="Arial"/>
          <w:b/>
          <w:lang w:eastAsia="en-GB"/>
        </w:rPr>
        <w:fldChar w:fldCharType="end"/>
      </w:r>
    </w:p>
    <w:p w14:paraId="527E7D93" w14:textId="57007BB4" w:rsidR="00565234" w:rsidRPr="0084329A" w:rsidRDefault="00565234" w:rsidP="00193C8C">
      <w:pPr>
        <w:tabs>
          <w:tab w:val="left" w:pos="709"/>
        </w:tabs>
        <w:spacing w:after="0" w:line="360" w:lineRule="auto"/>
        <w:jc w:val="both"/>
        <w:rPr>
          <w:rFonts w:ascii="Arial" w:eastAsia="Times New Roman" w:hAnsi="Arial" w:cs="Arial"/>
          <w:lang w:eastAsia="en-GB"/>
        </w:rPr>
      </w:pPr>
    </w:p>
    <w:p w14:paraId="72BF4E4F" w14:textId="1D0B55AD" w:rsidR="00193C8C" w:rsidRDefault="00193C8C" w:rsidP="00193C8C">
      <w:pPr>
        <w:tabs>
          <w:tab w:val="left" w:pos="851"/>
        </w:tabs>
        <w:spacing w:after="0" w:line="360" w:lineRule="auto"/>
        <w:jc w:val="both"/>
        <w:rPr>
          <w:rFonts w:ascii="Arial" w:eastAsia="Times New Roman" w:hAnsi="Arial" w:cs="Arial"/>
          <w:lang w:eastAsia="en-GB"/>
        </w:rPr>
      </w:pPr>
      <w:r w:rsidRPr="00193C8C">
        <w:rPr>
          <w:rFonts w:ascii="Arial" w:eastAsia="Times New Roman" w:hAnsi="Arial" w:cs="Arial"/>
          <w:lang w:eastAsia="en-GB"/>
        </w:rPr>
        <w:t xml:space="preserve">The Service Provider </w:t>
      </w:r>
      <w:r>
        <w:rPr>
          <w:rFonts w:ascii="Arial" w:eastAsia="Times New Roman" w:hAnsi="Arial" w:cs="Arial"/>
          <w:lang w:eastAsia="en-GB"/>
        </w:rPr>
        <w:t>shall</w:t>
      </w:r>
      <w:r w:rsidRPr="00193C8C">
        <w:rPr>
          <w:rFonts w:ascii="Arial" w:eastAsia="Times New Roman" w:hAnsi="Arial" w:cs="Arial"/>
          <w:lang w:eastAsia="en-GB"/>
        </w:rPr>
        <w:t xml:space="preserve"> –</w:t>
      </w:r>
    </w:p>
    <w:p w14:paraId="7D1FCEB2" w14:textId="77777777" w:rsidR="00193C8C" w:rsidRPr="00193C8C" w:rsidRDefault="00193C8C" w:rsidP="00193C8C">
      <w:pPr>
        <w:tabs>
          <w:tab w:val="left" w:pos="851"/>
        </w:tabs>
        <w:spacing w:after="0" w:line="360" w:lineRule="auto"/>
        <w:jc w:val="both"/>
        <w:rPr>
          <w:rFonts w:ascii="Arial" w:eastAsia="Times New Roman" w:hAnsi="Arial" w:cs="Arial"/>
          <w:lang w:eastAsia="en-GB"/>
        </w:rPr>
      </w:pPr>
    </w:p>
    <w:p w14:paraId="535C2898" w14:textId="4A03E243" w:rsidR="00193C8C" w:rsidRPr="00193C8C"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193C8C">
        <w:rPr>
          <w:rFonts w:ascii="Arial" w:eastAsia="Times New Roman" w:hAnsi="Arial" w:cs="Arial"/>
          <w:lang w:eastAsia="en-GB"/>
        </w:rPr>
        <w:t>on or before the Commencement Date and for the duration of this Agreement have and maintain in force</w:t>
      </w:r>
      <w:r w:rsidR="00193C8C" w:rsidRPr="00193C8C">
        <w:rPr>
          <w:rFonts w:ascii="Arial" w:eastAsia="Times New Roman" w:hAnsi="Arial" w:cs="Arial"/>
          <w:lang w:eastAsia="en-GB"/>
        </w:rPr>
        <w:t xml:space="preserve"> – </w:t>
      </w:r>
    </w:p>
    <w:p w14:paraId="59A447B1" w14:textId="6AE49E3B" w:rsidR="00565234" w:rsidRDefault="00565234" w:rsidP="00193C8C">
      <w:pPr>
        <w:pStyle w:val="ListParagraph"/>
        <w:numPr>
          <w:ilvl w:val="2"/>
          <w:numId w:val="5"/>
        </w:numPr>
        <w:tabs>
          <w:tab w:val="left" w:pos="851"/>
        </w:tabs>
        <w:spacing w:line="360" w:lineRule="auto"/>
        <w:jc w:val="both"/>
        <w:rPr>
          <w:rFonts w:ascii="Arial" w:hAnsi="Arial" w:cs="Arial"/>
          <w:sz w:val="22"/>
          <w:szCs w:val="22"/>
        </w:rPr>
      </w:pPr>
      <w:r w:rsidRPr="00193C8C">
        <w:rPr>
          <w:rFonts w:ascii="Arial" w:hAnsi="Arial" w:cs="Arial"/>
          <w:sz w:val="22"/>
          <w:szCs w:val="22"/>
        </w:rPr>
        <w:t>insurance coverage for public liability insurance to the value of</w:t>
      </w:r>
      <w:r w:rsidR="00193C8C">
        <w:rPr>
          <w:rFonts w:ascii="Arial" w:hAnsi="Arial" w:cs="Arial"/>
          <w:sz w:val="22"/>
          <w:szCs w:val="22"/>
        </w:rPr>
        <w:t xml:space="preserve"> three million rand</w:t>
      </w:r>
      <w:r w:rsidRPr="00193C8C">
        <w:rPr>
          <w:rFonts w:ascii="Arial" w:hAnsi="Arial" w:cs="Arial"/>
          <w:sz w:val="22"/>
          <w:szCs w:val="22"/>
        </w:rPr>
        <w:t xml:space="preserve"> </w:t>
      </w:r>
      <w:r w:rsidR="00193C8C">
        <w:rPr>
          <w:rFonts w:ascii="Arial" w:hAnsi="Arial" w:cs="Arial"/>
          <w:sz w:val="22"/>
          <w:szCs w:val="22"/>
        </w:rPr>
        <w:t>(</w:t>
      </w:r>
      <w:r w:rsidR="00BE4564" w:rsidRPr="00193C8C">
        <w:rPr>
          <w:rFonts w:ascii="Arial" w:hAnsi="Arial" w:cs="Arial"/>
          <w:sz w:val="22"/>
          <w:szCs w:val="22"/>
        </w:rPr>
        <w:t>R3 million</w:t>
      </w:r>
      <w:r w:rsidR="00193C8C">
        <w:rPr>
          <w:rFonts w:ascii="Arial" w:hAnsi="Arial" w:cs="Arial"/>
          <w:sz w:val="22"/>
          <w:szCs w:val="22"/>
        </w:rPr>
        <w:t>)</w:t>
      </w:r>
      <w:r w:rsidRPr="00193C8C">
        <w:rPr>
          <w:rFonts w:ascii="Arial" w:hAnsi="Arial" w:cs="Arial"/>
          <w:sz w:val="22"/>
          <w:szCs w:val="22"/>
        </w:rPr>
        <w:t xml:space="preserve"> to cover any claims, losses and / or damages for which it is liable in terms of this Agreement;</w:t>
      </w:r>
      <w:r w:rsidR="00193C8C">
        <w:rPr>
          <w:rFonts w:ascii="Arial" w:hAnsi="Arial" w:cs="Arial"/>
          <w:sz w:val="22"/>
          <w:szCs w:val="22"/>
        </w:rPr>
        <w:t xml:space="preserve"> and</w:t>
      </w:r>
    </w:p>
    <w:p w14:paraId="1392369E" w14:textId="77777777" w:rsidR="00193C8C" w:rsidRPr="00193C8C" w:rsidRDefault="00193C8C" w:rsidP="00193C8C">
      <w:pPr>
        <w:pStyle w:val="ListParagraph"/>
        <w:tabs>
          <w:tab w:val="left" w:pos="851"/>
        </w:tabs>
        <w:spacing w:line="360" w:lineRule="auto"/>
        <w:ind w:left="1080"/>
        <w:jc w:val="both"/>
        <w:rPr>
          <w:rFonts w:ascii="Arial" w:hAnsi="Arial" w:cs="Arial"/>
          <w:sz w:val="22"/>
          <w:szCs w:val="22"/>
        </w:rPr>
      </w:pPr>
    </w:p>
    <w:p w14:paraId="376C17D4" w14:textId="0C7ADB34" w:rsidR="00193C8C" w:rsidRDefault="00BE4564" w:rsidP="00193C8C">
      <w:pPr>
        <w:pStyle w:val="ListParagraph"/>
        <w:numPr>
          <w:ilvl w:val="2"/>
          <w:numId w:val="5"/>
        </w:numPr>
        <w:tabs>
          <w:tab w:val="left" w:pos="851"/>
        </w:tabs>
        <w:spacing w:line="360" w:lineRule="auto"/>
        <w:jc w:val="both"/>
        <w:rPr>
          <w:rFonts w:ascii="Arial" w:hAnsi="Arial" w:cs="Arial"/>
          <w:sz w:val="22"/>
          <w:szCs w:val="22"/>
        </w:rPr>
      </w:pPr>
      <w:r w:rsidRPr="00193C8C">
        <w:rPr>
          <w:rFonts w:ascii="Arial" w:hAnsi="Arial" w:cs="Arial"/>
          <w:sz w:val="22"/>
          <w:szCs w:val="22"/>
        </w:rPr>
        <w:t xml:space="preserve">professional indemnity insurance cover to a minimum of five hundred thousand rand (R500 000.00) per </w:t>
      </w:r>
      <w:r w:rsidR="00193C8C">
        <w:rPr>
          <w:rFonts w:ascii="Arial" w:hAnsi="Arial" w:cs="Arial"/>
          <w:sz w:val="22"/>
          <w:szCs w:val="22"/>
        </w:rPr>
        <w:t>s</w:t>
      </w:r>
      <w:r w:rsidRPr="00193C8C">
        <w:rPr>
          <w:rFonts w:ascii="Arial" w:hAnsi="Arial" w:cs="Arial"/>
          <w:sz w:val="22"/>
          <w:szCs w:val="22"/>
        </w:rPr>
        <w:t xml:space="preserve">ecurity </w:t>
      </w:r>
      <w:r w:rsidR="00193C8C">
        <w:rPr>
          <w:rFonts w:ascii="Arial" w:hAnsi="Arial" w:cs="Arial"/>
          <w:sz w:val="22"/>
          <w:szCs w:val="22"/>
        </w:rPr>
        <w:t>i</w:t>
      </w:r>
      <w:r w:rsidRPr="00193C8C">
        <w:rPr>
          <w:rFonts w:ascii="Arial" w:hAnsi="Arial" w:cs="Arial"/>
          <w:sz w:val="22"/>
          <w:szCs w:val="22"/>
        </w:rPr>
        <w:t xml:space="preserve">ncident against all actions, suits, claims or other expenses arising in connection with damages or loss suffered by SARS as a result of breach of the terms and conditions of the </w:t>
      </w:r>
      <w:r w:rsidR="00193C8C">
        <w:rPr>
          <w:rFonts w:ascii="Arial" w:hAnsi="Arial" w:cs="Arial"/>
          <w:sz w:val="22"/>
          <w:szCs w:val="22"/>
        </w:rPr>
        <w:t xml:space="preserve">Agreement </w:t>
      </w:r>
      <w:r w:rsidRPr="00193C8C">
        <w:rPr>
          <w:rFonts w:ascii="Arial" w:hAnsi="Arial" w:cs="Arial"/>
          <w:sz w:val="22"/>
          <w:szCs w:val="22"/>
        </w:rPr>
        <w:t>in providing the Services</w:t>
      </w:r>
      <w:r w:rsidR="00193C8C">
        <w:rPr>
          <w:rFonts w:ascii="Arial" w:hAnsi="Arial" w:cs="Arial"/>
          <w:sz w:val="22"/>
          <w:szCs w:val="22"/>
        </w:rPr>
        <w:t>.</w:t>
      </w:r>
    </w:p>
    <w:p w14:paraId="576BB4FB" w14:textId="77777777" w:rsidR="00193C8C" w:rsidRPr="00193C8C" w:rsidRDefault="00193C8C" w:rsidP="00193C8C">
      <w:pPr>
        <w:tabs>
          <w:tab w:val="left" w:pos="851"/>
        </w:tabs>
        <w:spacing w:after="0" w:line="360" w:lineRule="auto"/>
        <w:jc w:val="both"/>
        <w:rPr>
          <w:rFonts w:ascii="Arial" w:hAnsi="Arial" w:cs="Arial"/>
        </w:rPr>
      </w:pPr>
    </w:p>
    <w:p w14:paraId="778A8D45" w14:textId="0CB3BCB3" w:rsidR="00565234" w:rsidRPr="0084329A" w:rsidRDefault="00565234" w:rsidP="00193C8C">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deliver to SARS upon the Signature Date of this Agreement, and on each anniversary thereof during the </w:t>
      </w:r>
      <w:r w:rsidR="007B625E">
        <w:rPr>
          <w:rFonts w:ascii="Arial" w:eastAsia="Times New Roman" w:hAnsi="Arial" w:cs="Arial"/>
          <w:lang w:eastAsia="en-GB"/>
        </w:rPr>
        <w:t>duration</w:t>
      </w:r>
      <w:r w:rsidRPr="0084329A">
        <w:rPr>
          <w:rFonts w:ascii="Arial" w:eastAsia="Times New Roman" w:hAnsi="Arial" w:cs="Arial"/>
          <w:lang w:eastAsia="en-GB"/>
        </w:rPr>
        <w:t xml:space="preserve"> of the Agreement, proof of such insurance coverage as </w:t>
      </w:r>
      <w:proofErr w:type="gramStart"/>
      <w:r w:rsidRPr="0084329A">
        <w:rPr>
          <w:rFonts w:ascii="Arial" w:eastAsia="Times New Roman" w:hAnsi="Arial" w:cs="Arial"/>
          <w:lang w:eastAsia="en-GB"/>
        </w:rPr>
        <w:t>aforementioned;</w:t>
      </w:r>
      <w:proofErr w:type="gramEnd"/>
    </w:p>
    <w:p w14:paraId="195A77EB" w14:textId="77777777" w:rsidR="00565234" w:rsidRPr="0084329A" w:rsidRDefault="00565234" w:rsidP="00186D90">
      <w:pPr>
        <w:spacing w:after="0" w:line="360" w:lineRule="auto"/>
        <w:jc w:val="both"/>
        <w:rPr>
          <w:rFonts w:ascii="Arial" w:eastAsia="Times New Roman" w:hAnsi="Arial" w:cs="Arial"/>
          <w:lang w:eastAsia="en-GB"/>
        </w:rPr>
      </w:pPr>
    </w:p>
    <w:p w14:paraId="3EB742EB" w14:textId="77777777"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report all incidents affecting, or which may affect, any of the terms and conditions of any insurance policy, including any of SARS’s insurance policies becoming void or voidable, or whereby the insurance premiums for such insurance may be increased, immediately upon becoming aware of their occurrence.</w:t>
      </w:r>
    </w:p>
    <w:p w14:paraId="178F1554" w14:textId="77777777" w:rsidR="00D65CD2" w:rsidRDefault="00D65CD2" w:rsidP="00186D90">
      <w:pPr>
        <w:pStyle w:val="ListParagraph"/>
        <w:spacing w:line="360" w:lineRule="auto"/>
        <w:rPr>
          <w:rFonts w:ascii="Arial" w:hAnsi="Arial" w:cs="Arial"/>
        </w:rPr>
      </w:pPr>
    </w:p>
    <w:p w14:paraId="6731F6D4" w14:textId="77777777" w:rsidR="00D65CD2" w:rsidRPr="00D65CD2" w:rsidRDefault="00D65CD2" w:rsidP="00186D90">
      <w:pPr>
        <w:numPr>
          <w:ilvl w:val="0"/>
          <w:numId w:val="5"/>
        </w:numPr>
        <w:spacing w:after="0" w:line="360" w:lineRule="auto"/>
        <w:ind w:hanging="720"/>
        <w:jc w:val="both"/>
        <w:rPr>
          <w:rFonts w:ascii="Arial" w:eastAsia="Times New Roman" w:hAnsi="Arial" w:cs="Arial"/>
          <w:b/>
          <w:lang w:eastAsia="en-GB"/>
        </w:rPr>
      </w:pPr>
      <w:r w:rsidRPr="00D65CD2">
        <w:rPr>
          <w:rFonts w:ascii="Arial" w:eastAsia="Times New Roman" w:hAnsi="Arial" w:cs="Arial"/>
          <w:b/>
          <w:lang w:eastAsia="en-GB"/>
        </w:rPr>
        <w:t>SERVICE PROVIDER INDEMNITIES</w:t>
      </w:r>
      <w:r w:rsidR="00C23DC7">
        <w:rPr>
          <w:rFonts w:ascii="Arial" w:eastAsia="Times New Roman" w:hAnsi="Arial" w:cs="Arial"/>
          <w:b/>
          <w:lang w:eastAsia="en-GB"/>
        </w:rPr>
        <w:fldChar w:fldCharType="begin"/>
      </w:r>
      <w:r w:rsidR="00C23DC7">
        <w:instrText xml:space="preserve"> TC "</w:instrText>
      </w:r>
      <w:bookmarkStart w:id="43" w:name="_Toc352050889"/>
      <w:r w:rsidR="00C23DC7" w:rsidRPr="00653843">
        <w:rPr>
          <w:rFonts w:ascii="Arial" w:eastAsia="Times New Roman" w:hAnsi="Arial" w:cs="Arial"/>
          <w:b/>
          <w:lang w:eastAsia="en-GB"/>
        </w:rPr>
        <w:instrText>12.   SERVICE PROVIDER INDEMNITIES</w:instrText>
      </w:r>
      <w:bookmarkEnd w:id="43"/>
      <w:r w:rsidR="00C23DC7">
        <w:instrText xml:space="preserve">" \f C \l "1" </w:instrText>
      </w:r>
      <w:r w:rsidR="00C23DC7">
        <w:rPr>
          <w:rFonts w:ascii="Arial" w:eastAsia="Times New Roman" w:hAnsi="Arial" w:cs="Arial"/>
          <w:b/>
          <w:lang w:eastAsia="en-GB"/>
        </w:rPr>
        <w:fldChar w:fldCharType="end"/>
      </w:r>
    </w:p>
    <w:p w14:paraId="02D70F84" w14:textId="77777777" w:rsidR="00D65CD2" w:rsidRDefault="00D65CD2" w:rsidP="00186D90">
      <w:pPr>
        <w:tabs>
          <w:tab w:val="left" w:pos="851"/>
        </w:tabs>
        <w:spacing w:after="0" w:line="360" w:lineRule="auto"/>
        <w:jc w:val="both"/>
        <w:rPr>
          <w:rFonts w:ascii="Arial" w:eastAsia="Times New Roman" w:hAnsi="Arial" w:cs="Arial"/>
          <w:lang w:eastAsia="en-GB"/>
        </w:rPr>
      </w:pPr>
    </w:p>
    <w:p w14:paraId="0F7AEF08" w14:textId="376844E6" w:rsidR="00D65CD2" w:rsidRPr="00D65CD2" w:rsidRDefault="00D65CD2" w:rsidP="00186D90">
      <w:pPr>
        <w:numPr>
          <w:ilvl w:val="1"/>
          <w:numId w:val="5"/>
        </w:numPr>
        <w:tabs>
          <w:tab w:val="left" w:pos="851"/>
        </w:tabs>
        <w:spacing w:after="0" w:line="360" w:lineRule="auto"/>
        <w:ind w:left="709" w:hanging="709"/>
        <w:jc w:val="both"/>
        <w:rPr>
          <w:rFonts w:ascii="Arial" w:eastAsia="Times New Roman" w:hAnsi="Arial" w:cs="Arial"/>
          <w:lang w:eastAsia="en-GB"/>
        </w:rPr>
      </w:pPr>
      <w:r w:rsidRPr="00D65CD2">
        <w:rPr>
          <w:rFonts w:ascii="Arial" w:eastAsia="Times New Roman" w:hAnsi="Arial" w:cs="Arial"/>
          <w:lang w:eastAsia="en-GB"/>
        </w:rPr>
        <w:t xml:space="preserve">The Service Provider hereby indemnifies and holds SARS harmless against all Losses of whatsoever nature arising out of the Service Provider’s breach of the </w:t>
      </w:r>
      <w:r w:rsidR="007B625E">
        <w:rPr>
          <w:rFonts w:ascii="Arial" w:eastAsia="Times New Roman" w:hAnsi="Arial" w:cs="Arial"/>
          <w:lang w:eastAsia="en-GB"/>
        </w:rPr>
        <w:t>terms</w:t>
      </w:r>
      <w:r w:rsidRPr="00D65CD2">
        <w:rPr>
          <w:rFonts w:ascii="Arial" w:eastAsia="Times New Roman" w:hAnsi="Arial" w:cs="Arial"/>
          <w:lang w:eastAsia="en-GB"/>
        </w:rPr>
        <w:t xml:space="preserve"> of this Agreement and/or any of the contraventions provided for in terms of the provisions of this Agreement and/or any of the contraventions provided for in terms of section 198(4) of the Labour Relations Act No. 66 of </w:t>
      </w:r>
      <w:r w:rsidRPr="00D65CD2">
        <w:rPr>
          <w:rFonts w:ascii="Arial" w:eastAsia="Times New Roman" w:hAnsi="Arial" w:cs="Arial"/>
          <w:lang w:eastAsia="en-GB"/>
        </w:rPr>
        <w:lastRenderedPageBreak/>
        <w:t xml:space="preserve">1995 (“the LRA”) and/or section 82(3) of the </w:t>
      </w:r>
      <w:r w:rsidRPr="00E5154A">
        <w:rPr>
          <w:rFonts w:ascii="Arial" w:eastAsia="Times New Roman" w:hAnsi="Arial" w:cs="Arial"/>
          <w:lang w:eastAsia="en-GB"/>
        </w:rPr>
        <w:t>BCEA</w:t>
      </w:r>
      <w:r w:rsidRPr="00D65CD2">
        <w:rPr>
          <w:rFonts w:ascii="Arial" w:eastAsia="Times New Roman" w:hAnsi="Arial" w:cs="Arial"/>
          <w:lang w:eastAsia="en-GB"/>
        </w:rPr>
        <w:t xml:space="preserve">, subject to clause </w:t>
      </w:r>
      <w:r w:rsidR="007B625E">
        <w:rPr>
          <w:rFonts w:ascii="Arial" w:eastAsia="Times New Roman" w:hAnsi="Arial" w:cs="Arial"/>
          <w:lang w:eastAsia="en-GB"/>
        </w:rPr>
        <w:t>12</w:t>
      </w:r>
      <w:r w:rsidRPr="00D65CD2">
        <w:rPr>
          <w:rFonts w:ascii="Arial" w:eastAsia="Times New Roman" w:hAnsi="Arial" w:cs="Arial"/>
          <w:lang w:eastAsia="en-GB"/>
        </w:rPr>
        <w:t xml:space="preserve"> hereunder</w:t>
      </w:r>
      <w:r w:rsidR="007B625E">
        <w:rPr>
          <w:rFonts w:ascii="Arial" w:eastAsia="Times New Roman" w:hAnsi="Arial" w:cs="Arial"/>
          <w:lang w:eastAsia="en-GB"/>
        </w:rPr>
        <w:t>, and sectorial determinations issued thereunder.</w:t>
      </w:r>
    </w:p>
    <w:p w14:paraId="7A30C299" w14:textId="77777777" w:rsidR="00D65CD2" w:rsidRPr="00D65CD2" w:rsidRDefault="00D65CD2" w:rsidP="00186D90">
      <w:pPr>
        <w:tabs>
          <w:tab w:val="left" w:pos="851"/>
        </w:tabs>
        <w:spacing w:after="0" w:line="360" w:lineRule="auto"/>
        <w:ind w:left="284"/>
        <w:jc w:val="both"/>
        <w:rPr>
          <w:rFonts w:ascii="Arial" w:eastAsia="Times New Roman" w:hAnsi="Arial" w:cs="Arial"/>
          <w:lang w:eastAsia="en-GB"/>
        </w:rPr>
      </w:pPr>
    </w:p>
    <w:p w14:paraId="7858CDAA" w14:textId="62BC0025" w:rsidR="006A0B4B" w:rsidRDefault="00D65CD2" w:rsidP="007B625E">
      <w:pPr>
        <w:numPr>
          <w:ilvl w:val="1"/>
          <w:numId w:val="5"/>
        </w:numPr>
        <w:tabs>
          <w:tab w:val="left" w:pos="851"/>
        </w:tabs>
        <w:spacing w:after="0" w:line="360" w:lineRule="auto"/>
        <w:ind w:left="709" w:hanging="709"/>
        <w:jc w:val="both"/>
        <w:rPr>
          <w:rFonts w:ascii="Arial" w:eastAsia="Times New Roman" w:hAnsi="Arial" w:cs="Arial"/>
          <w:lang w:eastAsia="en-GB"/>
        </w:rPr>
      </w:pPr>
      <w:r w:rsidRPr="00D65CD2">
        <w:rPr>
          <w:rFonts w:ascii="Arial" w:eastAsia="Times New Roman" w:hAnsi="Arial" w:cs="Arial"/>
          <w:lang w:eastAsia="en-GB"/>
        </w:rPr>
        <w:t xml:space="preserve">It is the Parties’ understanding that section 197 of the LRA will not apply to the Service Provider’s personnel upon termination of this Agreement. However, in the event that SARS suffers any Losses in relation to and/or arising </w:t>
      </w:r>
      <w:r w:rsidR="007B625E">
        <w:rPr>
          <w:rFonts w:ascii="Arial" w:eastAsia="Times New Roman" w:hAnsi="Arial" w:cs="Arial"/>
          <w:lang w:eastAsia="en-GB"/>
        </w:rPr>
        <w:t>out of</w:t>
      </w:r>
      <w:r w:rsidRPr="00D65CD2">
        <w:rPr>
          <w:rFonts w:ascii="Arial" w:eastAsia="Times New Roman" w:hAnsi="Arial" w:cs="Arial"/>
          <w:lang w:eastAsia="en-GB"/>
        </w:rPr>
        <w:t xml:space="preserve"> the operation of section 197 as aforementioned, the Service Provider hereby indemnifies and holds SARS harmless in respect of and/or against all such Losses. </w:t>
      </w:r>
    </w:p>
    <w:p w14:paraId="615E6AD3" w14:textId="77777777" w:rsidR="007B625E" w:rsidRPr="007B625E" w:rsidRDefault="007B625E" w:rsidP="007B625E">
      <w:pPr>
        <w:tabs>
          <w:tab w:val="left" w:pos="851"/>
        </w:tabs>
        <w:spacing w:after="0" w:line="360" w:lineRule="auto"/>
        <w:jc w:val="both"/>
        <w:rPr>
          <w:rFonts w:ascii="Arial" w:eastAsia="Times New Roman" w:hAnsi="Arial" w:cs="Arial"/>
          <w:lang w:eastAsia="en-GB"/>
        </w:rPr>
      </w:pPr>
    </w:p>
    <w:p w14:paraId="01D6EFE4" w14:textId="77777777" w:rsidR="00565234" w:rsidRPr="002D6424" w:rsidRDefault="00565234" w:rsidP="002D6424">
      <w:pPr>
        <w:numPr>
          <w:ilvl w:val="0"/>
          <w:numId w:val="5"/>
        </w:numPr>
        <w:spacing w:after="0" w:line="360" w:lineRule="auto"/>
        <w:ind w:hanging="720"/>
        <w:jc w:val="both"/>
        <w:rPr>
          <w:rFonts w:ascii="Arial" w:eastAsia="Times New Roman" w:hAnsi="Arial" w:cs="Arial"/>
          <w:b/>
          <w:color w:val="010001"/>
          <w:w w:val="112"/>
          <w:lang w:val="en-AU"/>
        </w:rPr>
      </w:pPr>
      <w:bookmarkStart w:id="44" w:name="_Toc327793737"/>
      <w:bookmarkStart w:id="45" w:name="_Ref351977392"/>
      <w:r w:rsidRPr="002D6424">
        <w:rPr>
          <w:rFonts w:ascii="Arial" w:eastAsia="Times New Roman" w:hAnsi="Arial" w:cs="Arial"/>
          <w:b/>
          <w:lang w:eastAsia="en-GB"/>
        </w:rPr>
        <w:t>LIMITATION OF LIABILITY</w:t>
      </w:r>
      <w:bookmarkEnd w:id="44"/>
      <w:bookmarkEnd w:id="45"/>
      <w:r w:rsidR="00C23DC7" w:rsidRPr="002D6424">
        <w:rPr>
          <w:rFonts w:ascii="Arial" w:eastAsia="Times New Roman" w:hAnsi="Arial" w:cs="Arial"/>
          <w:b/>
          <w:lang w:eastAsia="en-GB"/>
        </w:rPr>
        <w:fldChar w:fldCharType="begin"/>
      </w:r>
      <w:r w:rsidR="00C23DC7">
        <w:instrText xml:space="preserve"> TC "</w:instrText>
      </w:r>
      <w:bookmarkStart w:id="46" w:name="_Toc352050890"/>
      <w:r w:rsidR="00C23DC7" w:rsidRPr="002D6424">
        <w:rPr>
          <w:rFonts w:ascii="Arial" w:eastAsia="Times New Roman" w:hAnsi="Arial" w:cs="Arial"/>
          <w:b/>
          <w:lang w:eastAsia="en-GB"/>
        </w:rPr>
        <w:instrText>13.   LIMITATION OF LIABILITY</w:instrText>
      </w:r>
      <w:bookmarkEnd w:id="46"/>
      <w:r w:rsidR="00C23DC7">
        <w:instrText xml:space="preserve">" \f C \l "1" </w:instrText>
      </w:r>
      <w:r w:rsidR="00C23DC7" w:rsidRPr="002D6424">
        <w:rPr>
          <w:rFonts w:ascii="Arial" w:eastAsia="Times New Roman" w:hAnsi="Arial" w:cs="Arial"/>
          <w:b/>
          <w:lang w:eastAsia="en-GB"/>
        </w:rPr>
        <w:fldChar w:fldCharType="end"/>
      </w:r>
    </w:p>
    <w:p w14:paraId="2DBDBE7E" w14:textId="77777777" w:rsidR="002D6424" w:rsidRDefault="002D6424" w:rsidP="002D6424">
      <w:pPr>
        <w:tabs>
          <w:tab w:val="left" w:pos="851"/>
        </w:tabs>
        <w:spacing w:after="0" w:line="360" w:lineRule="auto"/>
        <w:ind w:left="284"/>
        <w:jc w:val="both"/>
        <w:rPr>
          <w:rFonts w:ascii="Arial" w:eastAsia="Times New Roman" w:hAnsi="Arial" w:cs="Arial"/>
          <w:lang w:eastAsia="en-GB"/>
        </w:rPr>
      </w:pPr>
    </w:p>
    <w:p w14:paraId="6341B83F" w14:textId="77777777" w:rsidR="00565234" w:rsidRPr="0084329A" w:rsidRDefault="00565234" w:rsidP="002D6424">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agrees that, in the event of a breach of any of the provisions of this Agreement by the Service Provider, the Service Provider will be liable to SARS for all losses which constitute direct and/or general damages.  </w:t>
      </w:r>
    </w:p>
    <w:p w14:paraId="6B463CE0" w14:textId="77777777" w:rsidR="00565234" w:rsidRPr="0084329A" w:rsidRDefault="00565234" w:rsidP="00BB2193">
      <w:pPr>
        <w:widowControl w:val="0"/>
        <w:spacing w:after="0" w:line="360" w:lineRule="auto"/>
        <w:jc w:val="both"/>
        <w:rPr>
          <w:rFonts w:ascii="Arial" w:eastAsia="Times New Roman" w:hAnsi="Arial" w:cs="Arial"/>
          <w:lang w:val="en-GB" w:eastAsia="en-ZA"/>
        </w:rPr>
      </w:pPr>
    </w:p>
    <w:p w14:paraId="009A3E1D" w14:textId="57716F65"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47" w:name="_Ref174874903"/>
      <w:r w:rsidRPr="0084329A">
        <w:rPr>
          <w:rFonts w:ascii="Arial" w:eastAsia="Times New Roman" w:hAnsi="Arial" w:cs="Arial"/>
          <w:lang w:eastAsia="en-GB"/>
        </w:rPr>
        <w:t xml:space="preserve">Subject to clause </w:t>
      </w:r>
      <w:r w:rsidR="007B625E">
        <w:rPr>
          <w:rFonts w:ascii="Arial" w:eastAsia="Times New Roman" w:hAnsi="Arial" w:cs="Arial"/>
          <w:lang w:eastAsia="en-GB"/>
        </w:rPr>
        <w:t>12.1</w:t>
      </w:r>
      <w:r w:rsidRPr="0084329A">
        <w:rPr>
          <w:rFonts w:ascii="Arial" w:eastAsia="Times New Roman" w:hAnsi="Arial" w:cs="Arial"/>
          <w:lang w:eastAsia="en-GB"/>
        </w:rPr>
        <w:t>, the Parties agree that, in the event of a breach of any of the provisions of this Agreement, the defaulting Party will not be liable to the other Party for any Losses which constitute indirect, special and/or consequential damages.</w:t>
      </w:r>
      <w:bookmarkEnd w:id="47"/>
    </w:p>
    <w:p w14:paraId="384D7ED4" w14:textId="77777777" w:rsidR="00565234" w:rsidRPr="0084329A" w:rsidRDefault="00565234" w:rsidP="00BB2193">
      <w:pPr>
        <w:spacing w:after="0" w:line="360" w:lineRule="auto"/>
        <w:jc w:val="both"/>
        <w:rPr>
          <w:rFonts w:ascii="Arial" w:eastAsia="Times New Roman" w:hAnsi="Arial" w:cs="Arial"/>
          <w:lang w:eastAsia="en-GB"/>
        </w:rPr>
      </w:pPr>
    </w:p>
    <w:p w14:paraId="10076FE0" w14:textId="4DF44F21"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48" w:name="_Ref253987891"/>
      <w:bookmarkStart w:id="49" w:name="_Ref351977422"/>
      <w:bookmarkStart w:id="50" w:name="_Ref64707920"/>
      <w:r w:rsidRPr="0084329A">
        <w:rPr>
          <w:rFonts w:ascii="Arial" w:eastAsia="Times New Roman" w:hAnsi="Arial" w:cs="Arial"/>
          <w:lang w:eastAsia="en-GB"/>
        </w:rPr>
        <w:t xml:space="preserve">Notwithstanding anything to the contrary set forth in clause </w:t>
      </w:r>
      <w:r w:rsidR="00940C33">
        <w:rPr>
          <w:rFonts w:ascii="Arial" w:eastAsia="Times New Roman" w:hAnsi="Arial" w:cs="Arial"/>
          <w:lang w:eastAsia="en-GB"/>
        </w:rPr>
        <w:fldChar w:fldCharType="begin"/>
      </w:r>
      <w:r w:rsidR="00940C33">
        <w:rPr>
          <w:rFonts w:ascii="Arial" w:eastAsia="Times New Roman" w:hAnsi="Arial" w:cs="Arial"/>
          <w:lang w:eastAsia="en-GB"/>
        </w:rPr>
        <w:instrText xml:space="preserve"> REF _Ref174874903 \r \h </w:instrText>
      </w:r>
      <w:r w:rsidR="00940C33">
        <w:rPr>
          <w:rFonts w:ascii="Arial" w:eastAsia="Times New Roman" w:hAnsi="Arial" w:cs="Arial"/>
          <w:lang w:eastAsia="en-GB"/>
        </w:rPr>
      </w:r>
      <w:r w:rsidR="00940C33">
        <w:rPr>
          <w:rFonts w:ascii="Arial" w:eastAsia="Times New Roman" w:hAnsi="Arial" w:cs="Arial"/>
          <w:lang w:eastAsia="en-GB"/>
        </w:rPr>
        <w:fldChar w:fldCharType="separate"/>
      </w:r>
      <w:r w:rsidR="000A2792">
        <w:rPr>
          <w:rFonts w:ascii="Arial" w:eastAsia="Times New Roman" w:hAnsi="Arial" w:cs="Arial"/>
          <w:lang w:eastAsia="en-GB"/>
        </w:rPr>
        <w:t>1</w:t>
      </w:r>
      <w:r w:rsidR="006A15A4">
        <w:rPr>
          <w:rFonts w:ascii="Arial" w:eastAsia="Times New Roman" w:hAnsi="Arial" w:cs="Arial"/>
          <w:lang w:eastAsia="en-GB"/>
        </w:rPr>
        <w:t>2</w:t>
      </w:r>
      <w:r w:rsidR="000A2792">
        <w:rPr>
          <w:rFonts w:ascii="Arial" w:eastAsia="Times New Roman" w:hAnsi="Arial" w:cs="Arial"/>
          <w:lang w:eastAsia="en-GB"/>
        </w:rPr>
        <w:t>.2</w:t>
      </w:r>
      <w:r w:rsidR="00940C33">
        <w:rPr>
          <w:rFonts w:ascii="Arial" w:eastAsia="Times New Roman" w:hAnsi="Arial" w:cs="Arial"/>
          <w:lang w:eastAsia="en-GB"/>
        </w:rPr>
        <w:fldChar w:fldCharType="end"/>
      </w:r>
      <w:r w:rsidR="00940C33">
        <w:rPr>
          <w:rFonts w:ascii="Arial" w:eastAsia="Times New Roman" w:hAnsi="Arial" w:cs="Arial"/>
          <w:lang w:eastAsia="en-GB"/>
        </w:rPr>
        <w:t xml:space="preserve"> </w:t>
      </w:r>
      <w:r w:rsidRPr="0084329A">
        <w:rPr>
          <w:rFonts w:ascii="Arial" w:eastAsia="Times New Roman" w:hAnsi="Arial" w:cs="Arial"/>
          <w:lang w:eastAsia="en-GB"/>
        </w:rPr>
        <w:t xml:space="preserve">above or this Agreement in general, the Parties agree that they will be liable to </w:t>
      </w:r>
      <w:r w:rsidR="006A15A4">
        <w:rPr>
          <w:rFonts w:ascii="Arial" w:eastAsia="Times New Roman" w:hAnsi="Arial" w:cs="Arial"/>
          <w:lang w:eastAsia="en-GB"/>
        </w:rPr>
        <w:t xml:space="preserve">each </w:t>
      </w:r>
      <w:r w:rsidRPr="0084329A">
        <w:rPr>
          <w:rFonts w:ascii="Arial" w:eastAsia="Times New Roman" w:hAnsi="Arial" w:cs="Arial"/>
          <w:lang w:eastAsia="en-GB"/>
        </w:rPr>
        <w:t>other for</w:t>
      </w:r>
      <w:bookmarkEnd w:id="48"/>
      <w:r w:rsidRPr="0084329A">
        <w:rPr>
          <w:rFonts w:ascii="Arial" w:eastAsia="Times New Roman" w:hAnsi="Arial" w:cs="Arial"/>
          <w:lang w:eastAsia="en-GB"/>
        </w:rPr>
        <w:t>:</w:t>
      </w:r>
      <w:bookmarkEnd w:id="49"/>
    </w:p>
    <w:p w14:paraId="085B8FB0" w14:textId="77777777" w:rsidR="00565234" w:rsidRPr="0084329A" w:rsidRDefault="00565234" w:rsidP="00BB2193">
      <w:pPr>
        <w:spacing w:after="0" w:line="360" w:lineRule="auto"/>
        <w:ind w:hanging="720"/>
        <w:jc w:val="both"/>
        <w:rPr>
          <w:rFonts w:ascii="Arial" w:eastAsia="Times New Roman" w:hAnsi="Arial" w:cs="Arial"/>
          <w:lang w:eastAsia="en-GB"/>
        </w:rPr>
      </w:pPr>
    </w:p>
    <w:p w14:paraId="3BA405F7" w14:textId="49D39C7E" w:rsidR="00565234" w:rsidRPr="0084329A" w:rsidRDefault="00940C33" w:rsidP="005A7115">
      <w:pPr>
        <w:numPr>
          <w:ilvl w:val="2"/>
          <w:numId w:val="5"/>
        </w:numPr>
        <w:tabs>
          <w:tab w:val="left" w:pos="1418"/>
        </w:tabs>
        <w:spacing w:after="0" w:line="360" w:lineRule="auto"/>
        <w:ind w:left="1418" w:hanging="851"/>
        <w:jc w:val="both"/>
        <w:rPr>
          <w:rFonts w:ascii="Arial" w:eastAsia="Times New Roman" w:hAnsi="Arial" w:cs="Arial"/>
          <w:lang w:eastAsia="en-GB"/>
        </w:rPr>
      </w:pPr>
      <w:r>
        <w:rPr>
          <w:rFonts w:ascii="Arial" w:eastAsia="Times New Roman" w:hAnsi="Arial" w:cs="Arial"/>
          <w:lang w:eastAsia="en-GB"/>
        </w:rPr>
        <w:t>All l</w:t>
      </w:r>
      <w:r w:rsidR="00565234" w:rsidRPr="0084329A">
        <w:rPr>
          <w:rFonts w:ascii="Arial" w:eastAsia="Times New Roman" w:hAnsi="Arial" w:cs="Arial"/>
          <w:lang w:eastAsia="en-GB"/>
        </w:rPr>
        <w:t xml:space="preserve">osses which </w:t>
      </w:r>
      <w:r>
        <w:rPr>
          <w:rFonts w:ascii="Arial" w:eastAsia="Times New Roman" w:hAnsi="Arial" w:cs="Arial"/>
          <w:lang w:eastAsia="en-GB"/>
        </w:rPr>
        <w:t xml:space="preserve">arise out of the Service Provider’s breach of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_Ref351551682 \r \h </w:instrText>
      </w:r>
      <w:r>
        <w:rPr>
          <w:rFonts w:ascii="Arial" w:eastAsia="Times New Roman" w:hAnsi="Arial" w:cs="Arial"/>
          <w:lang w:eastAsia="en-GB"/>
        </w:rPr>
      </w:r>
      <w:r>
        <w:rPr>
          <w:rFonts w:ascii="Arial" w:eastAsia="Times New Roman" w:hAnsi="Arial" w:cs="Arial"/>
          <w:lang w:eastAsia="en-GB"/>
        </w:rPr>
        <w:fldChar w:fldCharType="separate"/>
      </w:r>
      <w:r w:rsidR="006A15A4">
        <w:rPr>
          <w:rFonts w:ascii="Arial" w:eastAsia="Times New Roman" w:hAnsi="Arial" w:cs="Arial"/>
          <w:lang w:eastAsia="en-GB"/>
        </w:rPr>
        <w:t>5</w:t>
      </w:r>
      <w:r w:rsidR="000A2792">
        <w:rPr>
          <w:rFonts w:ascii="Arial" w:eastAsia="Times New Roman" w:hAnsi="Arial" w:cs="Arial"/>
          <w:lang w:eastAsia="en-GB"/>
        </w:rPr>
        <w:t>.7</w:t>
      </w:r>
      <w:r>
        <w:rPr>
          <w:rFonts w:ascii="Arial" w:eastAsia="Times New Roman" w:hAnsi="Arial" w:cs="Arial"/>
          <w:lang w:eastAsia="en-GB"/>
        </w:rPr>
        <w:fldChar w:fldCharType="end"/>
      </w:r>
      <w:r w:rsidR="006A15A4">
        <w:rPr>
          <w:rFonts w:ascii="Arial" w:eastAsia="Times New Roman" w:hAnsi="Arial" w:cs="Arial"/>
          <w:lang w:eastAsia="en-GB"/>
        </w:rPr>
        <w:t>, 5.8</w:t>
      </w:r>
      <w:r>
        <w:rPr>
          <w:rFonts w:ascii="Arial" w:eastAsia="Times New Roman" w:hAnsi="Arial" w:cs="Arial"/>
          <w:lang w:eastAsia="en-GB"/>
        </w:rPr>
        <w:t xml:space="preserve"> </w:t>
      </w:r>
      <w:bookmarkEnd w:id="50"/>
      <w:r>
        <w:rPr>
          <w:rFonts w:ascii="Arial" w:eastAsia="Times New Roman" w:hAnsi="Arial" w:cs="Arial"/>
          <w:lang w:eastAsia="en-GB"/>
        </w:rPr>
        <w:t>or</w:t>
      </w:r>
      <w:r w:rsidR="00565234" w:rsidRPr="0084329A">
        <w:rPr>
          <w:rFonts w:ascii="Arial" w:eastAsia="Times New Roman" w:hAnsi="Arial" w:cs="Arial"/>
          <w:lang w:eastAsia="en-GB"/>
        </w:rPr>
        <w:t xml:space="preserve"> any Confidential Information </w:t>
      </w:r>
      <w:bookmarkStart w:id="51" w:name="_Hlt68333939"/>
      <w:bookmarkEnd w:id="51"/>
      <w:r w:rsidR="00565234" w:rsidRPr="0084329A">
        <w:rPr>
          <w:rFonts w:ascii="Arial" w:eastAsia="Times New Roman" w:hAnsi="Arial" w:cs="Arial"/>
          <w:lang w:eastAsia="en-GB"/>
        </w:rPr>
        <w:t xml:space="preserve">provisions contained in this </w:t>
      </w:r>
      <w:proofErr w:type="gramStart"/>
      <w:r w:rsidR="00565234" w:rsidRPr="0084329A">
        <w:rPr>
          <w:rFonts w:ascii="Arial" w:eastAsia="Times New Roman" w:hAnsi="Arial" w:cs="Arial"/>
          <w:lang w:eastAsia="en-GB"/>
        </w:rPr>
        <w:t>Agreement;</w:t>
      </w:r>
      <w:proofErr w:type="gramEnd"/>
      <w:r w:rsidR="00565234" w:rsidRPr="0084329A">
        <w:rPr>
          <w:rFonts w:ascii="Arial" w:eastAsia="Times New Roman" w:hAnsi="Arial" w:cs="Arial"/>
          <w:lang w:eastAsia="en-GB"/>
        </w:rPr>
        <w:t xml:space="preserve"> </w:t>
      </w:r>
    </w:p>
    <w:p w14:paraId="1E85A2F5" w14:textId="77777777" w:rsidR="00565234" w:rsidRPr="0084329A" w:rsidRDefault="00565234" w:rsidP="00BB2193">
      <w:pPr>
        <w:tabs>
          <w:tab w:val="left" w:pos="993"/>
        </w:tabs>
        <w:spacing w:after="0" w:line="360" w:lineRule="auto"/>
        <w:jc w:val="both"/>
        <w:rPr>
          <w:rFonts w:ascii="Arial" w:eastAsia="Times New Roman" w:hAnsi="Arial" w:cs="Arial"/>
          <w:lang w:eastAsia="en-GB"/>
        </w:rPr>
      </w:pPr>
    </w:p>
    <w:p w14:paraId="07C95CC3" w14:textId="77777777" w:rsidR="00565234" w:rsidRPr="0084329A" w:rsidRDefault="00940C33" w:rsidP="005A7115">
      <w:pPr>
        <w:numPr>
          <w:ilvl w:val="2"/>
          <w:numId w:val="5"/>
        </w:numPr>
        <w:tabs>
          <w:tab w:val="left" w:pos="1418"/>
        </w:tabs>
        <w:spacing w:after="0" w:line="360" w:lineRule="auto"/>
        <w:ind w:left="1418" w:hanging="851"/>
        <w:jc w:val="both"/>
        <w:rPr>
          <w:rFonts w:ascii="Arial" w:eastAsia="Times New Roman" w:hAnsi="Arial" w:cs="Arial"/>
          <w:lang w:eastAsia="en-GB"/>
        </w:rPr>
      </w:pPr>
      <w:r>
        <w:rPr>
          <w:rFonts w:ascii="Arial" w:eastAsia="Times New Roman" w:hAnsi="Arial" w:cs="Arial"/>
          <w:lang w:eastAsia="en-GB"/>
        </w:rPr>
        <w:t>A</w:t>
      </w:r>
      <w:r w:rsidR="00565234" w:rsidRPr="0084329A">
        <w:rPr>
          <w:rFonts w:ascii="Arial" w:eastAsia="Times New Roman" w:hAnsi="Arial" w:cs="Arial"/>
          <w:lang w:eastAsia="en-GB"/>
        </w:rPr>
        <w:t xml:space="preserve">ll </w:t>
      </w:r>
      <w:r w:rsidR="00A44CD3">
        <w:rPr>
          <w:rFonts w:ascii="Arial" w:eastAsia="Times New Roman" w:hAnsi="Arial" w:cs="Arial"/>
          <w:lang w:eastAsia="en-GB"/>
        </w:rPr>
        <w:t>L</w:t>
      </w:r>
      <w:r w:rsidR="00565234" w:rsidRPr="0084329A">
        <w:rPr>
          <w:rFonts w:ascii="Arial" w:eastAsia="Times New Roman" w:hAnsi="Arial" w:cs="Arial"/>
          <w:lang w:eastAsia="en-GB"/>
        </w:rPr>
        <w:t>osses which arise out of a Party’s wilful misconduct, dishonesty or gross negligence regardless of whether such Losses arise out of contract or delict; and/or</w:t>
      </w:r>
    </w:p>
    <w:p w14:paraId="52F84A74" w14:textId="77777777" w:rsidR="00565234" w:rsidRPr="0084329A" w:rsidRDefault="00565234" w:rsidP="00BB2193">
      <w:pPr>
        <w:spacing w:after="0" w:line="360" w:lineRule="auto"/>
        <w:ind w:left="1418" w:hanging="709"/>
        <w:jc w:val="both"/>
        <w:rPr>
          <w:rFonts w:ascii="Arial" w:eastAsia="Times New Roman" w:hAnsi="Arial" w:cs="Arial"/>
          <w:lang w:eastAsia="en-GB"/>
        </w:rPr>
      </w:pPr>
    </w:p>
    <w:p w14:paraId="1A4D2507" w14:textId="77777777" w:rsidR="00565234" w:rsidRPr="00CE3DA1" w:rsidRDefault="00940C33" w:rsidP="005A7115">
      <w:pPr>
        <w:numPr>
          <w:ilvl w:val="2"/>
          <w:numId w:val="5"/>
        </w:numPr>
        <w:tabs>
          <w:tab w:val="left" w:pos="1418"/>
        </w:tabs>
        <w:spacing w:after="0" w:line="360" w:lineRule="auto"/>
        <w:ind w:left="1418" w:hanging="851"/>
        <w:jc w:val="both"/>
        <w:rPr>
          <w:rFonts w:ascii="Arial" w:eastAsia="Times New Roman" w:hAnsi="Arial" w:cs="Arial"/>
          <w:b/>
          <w:lang w:eastAsia="en-GB"/>
        </w:rPr>
      </w:pPr>
      <w:r>
        <w:rPr>
          <w:rFonts w:ascii="Arial" w:eastAsia="Times New Roman" w:hAnsi="Arial" w:cs="Arial"/>
          <w:lang w:eastAsia="en-GB"/>
        </w:rPr>
        <w:t>A</w:t>
      </w:r>
      <w:r w:rsidR="00565234" w:rsidRPr="0084329A">
        <w:rPr>
          <w:rFonts w:ascii="Arial" w:eastAsia="Times New Roman" w:hAnsi="Arial" w:cs="Arial"/>
          <w:lang w:eastAsia="en-GB"/>
        </w:rPr>
        <w:t xml:space="preserve">ny </w:t>
      </w:r>
      <w:r>
        <w:rPr>
          <w:rFonts w:ascii="Arial" w:eastAsia="Times New Roman" w:hAnsi="Arial" w:cs="Arial"/>
          <w:lang w:eastAsia="en-GB"/>
        </w:rPr>
        <w:t>t</w:t>
      </w:r>
      <w:r w:rsidR="00565234" w:rsidRPr="0084329A">
        <w:rPr>
          <w:rFonts w:ascii="Arial" w:eastAsia="Times New Roman" w:hAnsi="Arial" w:cs="Arial"/>
          <w:lang w:eastAsia="en-GB"/>
        </w:rPr>
        <w:t xml:space="preserve">hird </w:t>
      </w:r>
      <w:r>
        <w:rPr>
          <w:rFonts w:ascii="Arial" w:eastAsia="Times New Roman" w:hAnsi="Arial" w:cs="Arial"/>
          <w:lang w:eastAsia="en-GB"/>
        </w:rPr>
        <w:t>p</w:t>
      </w:r>
      <w:r w:rsidR="00565234" w:rsidRPr="0084329A">
        <w:rPr>
          <w:rFonts w:ascii="Arial" w:eastAsia="Times New Roman" w:hAnsi="Arial" w:cs="Arial"/>
          <w:lang w:eastAsia="en-GB"/>
        </w:rPr>
        <w:t xml:space="preserve">arty claims arising from or related to the damage of property, death or bodily injury of any agent, employee, customer, </w:t>
      </w:r>
      <w:r w:rsidR="00565234" w:rsidRPr="0084329A">
        <w:rPr>
          <w:rFonts w:ascii="Arial" w:eastAsia="Times New Roman" w:hAnsi="Arial" w:cs="Arial"/>
          <w:lang w:eastAsia="en-GB"/>
        </w:rPr>
        <w:lastRenderedPageBreak/>
        <w:t>business invitee, or other person caused by the delictual conduct of such Party.</w:t>
      </w:r>
    </w:p>
    <w:p w14:paraId="1C922BB4" w14:textId="67AC71FD" w:rsidR="00CE3DA1" w:rsidRDefault="00CE3DA1" w:rsidP="00CE3DA1">
      <w:pPr>
        <w:pStyle w:val="ListParagraph"/>
        <w:rPr>
          <w:rFonts w:ascii="Arial" w:hAnsi="Arial" w:cs="Arial"/>
          <w:b/>
        </w:rPr>
      </w:pPr>
    </w:p>
    <w:p w14:paraId="5D9DD684" w14:textId="77777777" w:rsidR="0037023B" w:rsidRDefault="0037023B" w:rsidP="00CE3DA1">
      <w:pPr>
        <w:pStyle w:val="ListParagraph"/>
        <w:rPr>
          <w:rFonts w:ascii="Arial" w:hAnsi="Arial" w:cs="Arial"/>
          <w:b/>
        </w:rPr>
      </w:pPr>
    </w:p>
    <w:p w14:paraId="2EA347AC" w14:textId="77777777" w:rsidR="00565234" w:rsidRPr="008C128E" w:rsidRDefault="00565234" w:rsidP="00BB2193">
      <w:pPr>
        <w:numPr>
          <w:ilvl w:val="0"/>
          <w:numId w:val="5"/>
        </w:numPr>
        <w:spacing w:after="0" w:line="360" w:lineRule="auto"/>
        <w:ind w:hanging="720"/>
        <w:jc w:val="both"/>
        <w:rPr>
          <w:rFonts w:ascii="Arial" w:eastAsia="Times New Roman" w:hAnsi="Arial" w:cs="Arial"/>
          <w:lang w:eastAsia="en-GB"/>
        </w:rPr>
      </w:pPr>
      <w:bookmarkStart w:id="52" w:name="_Toc327793738"/>
      <w:bookmarkStart w:id="53" w:name="_Ref351977816"/>
      <w:r w:rsidRPr="0084329A">
        <w:rPr>
          <w:rFonts w:ascii="Arial" w:eastAsia="Times New Roman" w:hAnsi="Arial" w:cs="Arial"/>
          <w:b/>
          <w:lang w:eastAsia="en-GB"/>
        </w:rPr>
        <w:t>SECURITY VETTING OF SERVICE PROVIDER PERSONNEL</w:t>
      </w:r>
      <w:bookmarkEnd w:id="52"/>
      <w:bookmarkEnd w:id="53"/>
      <w:r w:rsidR="00C23DC7">
        <w:rPr>
          <w:rFonts w:ascii="Arial" w:eastAsia="Times New Roman" w:hAnsi="Arial" w:cs="Arial"/>
          <w:b/>
          <w:lang w:eastAsia="en-GB"/>
        </w:rPr>
        <w:fldChar w:fldCharType="begin"/>
      </w:r>
      <w:r w:rsidR="00C23DC7">
        <w:instrText xml:space="preserve"> TC "</w:instrText>
      </w:r>
      <w:bookmarkStart w:id="54" w:name="_Toc352050891"/>
      <w:r w:rsidR="00C23DC7" w:rsidRPr="00653843">
        <w:rPr>
          <w:rFonts w:ascii="Arial" w:eastAsia="Times New Roman" w:hAnsi="Arial" w:cs="Arial"/>
          <w:b/>
          <w:lang w:eastAsia="en-GB"/>
        </w:rPr>
        <w:instrText>14.   SECURITY VETTING OF SERVICE PROVIDER PERSONNEL</w:instrText>
      </w:r>
      <w:bookmarkEnd w:id="54"/>
      <w:r w:rsidR="00C23DC7">
        <w:instrText xml:space="preserve">" \f C \l "1" </w:instrText>
      </w:r>
      <w:r w:rsidR="00C23DC7">
        <w:rPr>
          <w:rFonts w:ascii="Arial" w:eastAsia="Times New Roman" w:hAnsi="Arial" w:cs="Arial"/>
          <w:b/>
          <w:lang w:eastAsia="en-GB"/>
        </w:rPr>
        <w:fldChar w:fldCharType="end"/>
      </w:r>
    </w:p>
    <w:p w14:paraId="49015C90" w14:textId="77777777" w:rsidR="008C128E" w:rsidRPr="0084329A" w:rsidRDefault="008C128E" w:rsidP="00BB2193">
      <w:pPr>
        <w:spacing w:after="0" w:line="360" w:lineRule="auto"/>
        <w:ind w:left="360"/>
        <w:jc w:val="both"/>
        <w:rPr>
          <w:rFonts w:ascii="Arial" w:eastAsia="Times New Roman" w:hAnsi="Arial" w:cs="Arial"/>
          <w:lang w:eastAsia="en-GB"/>
        </w:rPr>
      </w:pPr>
    </w:p>
    <w:p w14:paraId="5448DA4D" w14:textId="146B1FC0"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55" w:name="_Toc327793739"/>
      <w:r w:rsidRPr="0084329A">
        <w:rPr>
          <w:rFonts w:ascii="Arial" w:eastAsia="Times New Roman" w:hAnsi="Arial" w:cs="Arial"/>
          <w:lang w:eastAsia="en-GB"/>
        </w:rPr>
        <w:t>SARS reserves the right in its sole and absolute discretion to do a security check (vetting) on the Service Provider’s personnel involved with</w:t>
      </w:r>
      <w:r w:rsidR="006A15A4">
        <w:rPr>
          <w:rFonts w:ascii="Arial" w:eastAsia="Times New Roman" w:hAnsi="Arial" w:cs="Arial"/>
          <w:lang w:eastAsia="en-GB"/>
        </w:rPr>
        <w:t>, or to be involved with,</w:t>
      </w:r>
      <w:r w:rsidRPr="0084329A">
        <w:rPr>
          <w:rFonts w:ascii="Arial" w:eastAsia="Times New Roman" w:hAnsi="Arial" w:cs="Arial"/>
          <w:lang w:eastAsia="en-GB"/>
        </w:rPr>
        <w:t xml:space="preserve"> the performance of the Services.</w:t>
      </w:r>
      <w:bookmarkEnd w:id="55"/>
    </w:p>
    <w:p w14:paraId="09EB9B96" w14:textId="77777777" w:rsidR="00565234" w:rsidRPr="0084329A" w:rsidRDefault="00565234" w:rsidP="00BB2193">
      <w:pPr>
        <w:spacing w:after="0" w:line="360" w:lineRule="auto"/>
        <w:jc w:val="both"/>
        <w:rPr>
          <w:rFonts w:ascii="Arial" w:eastAsia="Times New Roman" w:hAnsi="Arial" w:cs="Arial"/>
          <w:lang w:eastAsia="en-GB"/>
        </w:rPr>
      </w:pPr>
    </w:p>
    <w:p w14:paraId="2EBC7447" w14:textId="4D896A23"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56" w:name="_Toc327793740"/>
      <w:r w:rsidRPr="0084329A">
        <w:rPr>
          <w:rFonts w:ascii="Arial" w:eastAsia="Times New Roman" w:hAnsi="Arial" w:cs="Arial"/>
          <w:lang w:eastAsia="en-GB"/>
        </w:rPr>
        <w:t xml:space="preserve">The Service Provider </w:t>
      </w:r>
      <w:r w:rsidR="006A15A4">
        <w:rPr>
          <w:rFonts w:ascii="Arial" w:eastAsia="Times New Roman" w:hAnsi="Arial" w:cs="Arial"/>
          <w:lang w:eastAsia="en-GB"/>
        </w:rPr>
        <w:t>shall obtain</w:t>
      </w:r>
      <w:r w:rsidRPr="0084329A">
        <w:rPr>
          <w:rFonts w:ascii="Arial" w:eastAsia="Times New Roman" w:hAnsi="Arial" w:cs="Arial"/>
          <w:lang w:eastAsia="en-GB"/>
        </w:rPr>
        <w:t xml:space="preserve"> from its personn</w:t>
      </w:r>
      <w:r w:rsidR="006A15A4">
        <w:rPr>
          <w:rFonts w:ascii="Arial" w:eastAsia="Times New Roman" w:hAnsi="Arial" w:cs="Arial"/>
          <w:lang w:eastAsia="en-GB"/>
        </w:rPr>
        <w:t>el</w:t>
      </w:r>
      <w:r w:rsidRPr="0084329A">
        <w:rPr>
          <w:rFonts w:ascii="Arial" w:eastAsia="Times New Roman" w:hAnsi="Arial" w:cs="Arial"/>
          <w:lang w:eastAsia="en-GB"/>
        </w:rPr>
        <w:t xml:space="preserve"> such documentation as may be reasonably requested by SARS, to enable SARS to conduct such security checks as aforementioned.</w:t>
      </w:r>
      <w:bookmarkEnd w:id="56"/>
    </w:p>
    <w:p w14:paraId="0EC596C5" w14:textId="77777777" w:rsidR="00565234" w:rsidRPr="0084329A" w:rsidRDefault="00565234" w:rsidP="00BB2193">
      <w:pPr>
        <w:keepNext/>
        <w:widowControl w:val="0"/>
        <w:tabs>
          <w:tab w:val="left" w:pos="0"/>
          <w:tab w:val="left" w:pos="709"/>
          <w:tab w:val="left" w:pos="993"/>
        </w:tabs>
        <w:adjustRightInd w:val="0"/>
        <w:spacing w:after="0" w:line="360" w:lineRule="auto"/>
        <w:jc w:val="both"/>
        <w:textAlignment w:val="baseline"/>
        <w:outlineLvl w:val="0"/>
        <w:rPr>
          <w:rFonts w:ascii="Arial" w:eastAsia="Times New Roman" w:hAnsi="Arial" w:cs="Arial"/>
          <w:b/>
          <w:color w:val="010001"/>
          <w:w w:val="112"/>
          <w:lang w:val="en-AU"/>
        </w:rPr>
      </w:pPr>
    </w:p>
    <w:p w14:paraId="4D35C846" w14:textId="77777777" w:rsidR="00351471"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57" w:name="_Toc327793741"/>
      <w:r w:rsidRPr="0084329A">
        <w:rPr>
          <w:rFonts w:ascii="Arial" w:eastAsia="Times New Roman" w:hAnsi="Arial" w:cs="Arial"/>
          <w:lang w:eastAsia="en-GB"/>
        </w:rPr>
        <w:t>Where SARS establishes that any of the Service Provider personnel is a security risk, SARS will inform the Service Provider accordingly and the Service Provider will immediately replace such person with a suitably qualified and acceptable substitute.</w:t>
      </w:r>
      <w:bookmarkEnd w:id="57"/>
    </w:p>
    <w:p w14:paraId="235114ED" w14:textId="77777777" w:rsidR="00351471" w:rsidRDefault="00351471" w:rsidP="00186D90">
      <w:pPr>
        <w:pStyle w:val="ListParagraph"/>
        <w:spacing w:line="360" w:lineRule="auto"/>
        <w:rPr>
          <w:rFonts w:ascii="Arial" w:hAnsi="Arial" w:cs="Arial"/>
        </w:rPr>
      </w:pPr>
    </w:p>
    <w:p w14:paraId="789C865C" w14:textId="6F3ED297" w:rsidR="00351471" w:rsidRPr="00351471" w:rsidRDefault="00351471" w:rsidP="00186D90">
      <w:pPr>
        <w:numPr>
          <w:ilvl w:val="1"/>
          <w:numId w:val="5"/>
        </w:numPr>
        <w:tabs>
          <w:tab w:val="left" w:pos="851"/>
        </w:tabs>
        <w:spacing w:after="0" w:line="360" w:lineRule="auto"/>
        <w:ind w:hanging="644"/>
        <w:jc w:val="both"/>
        <w:rPr>
          <w:rFonts w:ascii="Arial" w:eastAsia="Times New Roman" w:hAnsi="Arial" w:cs="Arial"/>
          <w:lang w:val="en-GB" w:eastAsia="en-GB"/>
        </w:rPr>
      </w:pPr>
      <w:r>
        <w:rPr>
          <w:rFonts w:ascii="Arial" w:eastAsia="Times New Roman" w:hAnsi="Arial" w:cs="Arial"/>
          <w:lang w:eastAsia="en-GB"/>
        </w:rPr>
        <w:t xml:space="preserve"> </w:t>
      </w:r>
      <w:r w:rsidRPr="00351471">
        <w:rPr>
          <w:rFonts w:ascii="Arial" w:eastAsia="Times New Roman" w:hAnsi="Arial" w:cs="Arial"/>
          <w:lang w:val="en-GB" w:eastAsia="en-GB"/>
        </w:rPr>
        <w:t>The Service Provider indemnifies SARS against any claims that may be brought by any of the Service Provider’s personnel who may be affected as a result of SARS exercising its rights under</w:t>
      </w:r>
      <w:r w:rsidR="006A15A4">
        <w:rPr>
          <w:rFonts w:ascii="Arial" w:eastAsia="Times New Roman" w:hAnsi="Arial" w:cs="Arial"/>
          <w:lang w:val="en-GB" w:eastAsia="en-GB"/>
        </w:rPr>
        <w:t xml:space="preserve"> this</w:t>
      </w:r>
      <w:r w:rsidRPr="00351471">
        <w:rPr>
          <w:rFonts w:ascii="Arial" w:eastAsia="Times New Roman" w:hAnsi="Arial" w:cs="Arial"/>
          <w:lang w:val="en-GB" w:eastAsia="en-GB"/>
        </w:rPr>
        <w:t xml:space="preserve"> clause </w:t>
      </w:r>
      <w:r w:rsidR="006A15A4">
        <w:rPr>
          <w:rFonts w:ascii="Arial" w:eastAsia="Times New Roman" w:hAnsi="Arial" w:cs="Arial"/>
          <w:lang w:val="en-GB" w:eastAsia="en-GB"/>
        </w:rPr>
        <w:t>13</w:t>
      </w:r>
      <w:r w:rsidRPr="00351471">
        <w:rPr>
          <w:rFonts w:ascii="Arial" w:eastAsia="Times New Roman" w:hAnsi="Arial" w:cs="Arial"/>
          <w:lang w:val="en-GB" w:eastAsia="en-GB"/>
        </w:rPr>
        <w:t>.</w:t>
      </w:r>
    </w:p>
    <w:p w14:paraId="27DB7574" w14:textId="77777777" w:rsidR="00565234" w:rsidRDefault="00565234" w:rsidP="00186D90">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2935AAB3"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58" w:name="_Toc285533003"/>
      <w:bookmarkStart w:id="59" w:name="_Toc327793742"/>
      <w:r w:rsidRPr="0084329A">
        <w:rPr>
          <w:rFonts w:ascii="Arial" w:eastAsia="Times New Roman" w:hAnsi="Arial" w:cs="Arial"/>
          <w:b/>
          <w:lang w:eastAsia="en-GB"/>
        </w:rPr>
        <w:t>ETHICAL BUSINESS PRACTICES</w:t>
      </w:r>
      <w:bookmarkEnd w:id="58"/>
      <w:bookmarkEnd w:id="59"/>
      <w:r w:rsidR="00C23DC7">
        <w:rPr>
          <w:rFonts w:ascii="Arial" w:eastAsia="Times New Roman" w:hAnsi="Arial" w:cs="Arial"/>
          <w:b/>
          <w:lang w:eastAsia="en-GB"/>
        </w:rPr>
        <w:fldChar w:fldCharType="begin"/>
      </w:r>
      <w:r w:rsidR="00C23DC7">
        <w:instrText xml:space="preserve"> TC "</w:instrText>
      </w:r>
      <w:bookmarkStart w:id="60" w:name="_Toc352050892"/>
      <w:r w:rsidR="00C23DC7" w:rsidRPr="00653843">
        <w:rPr>
          <w:rFonts w:ascii="Arial" w:eastAsia="Times New Roman" w:hAnsi="Arial" w:cs="Arial"/>
          <w:b/>
          <w:lang w:eastAsia="en-GB"/>
        </w:rPr>
        <w:instrText>15.   ETHICAL BUSINESS PRACTICES</w:instrText>
      </w:r>
      <w:bookmarkEnd w:id="60"/>
      <w:r w:rsidR="00C23DC7">
        <w:instrText xml:space="preserve">" \f C \l "1" </w:instrText>
      </w:r>
      <w:r w:rsidR="00C23DC7">
        <w:rPr>
          <w:rFonts w:ascii="Arial" w:eastAsia="Times New Roman" w:hAnsi="Arial" w:cs="Arial"/>
          <w:b/>
          <w:lang w:eastAsia="en-GB"/>
        </w:rPr>
        <w:fldChar w:fldCharType="end"/>
      </w:r>
    </w:p>
    <w:p w14:paraId="0AE25A6A" w14:textId="77777777" w:rsidR="00565234" w:rsidRPr="0084329A" w:rsidRDefault="00565234" w:rsidP="00186D90">
      <w:pPr>
        <w:keepNext/>
        <w:spacing w:after="0" w:line="360" w:lineRule="auto"/>
        <w:jc w:val="both"/>
        <w:rPr>
          <w:rFonts w:ascii="Arial" w:eastAsia="Times New Roman" w:hAnsi="Arial" w:cs="Arial"/>
          <w:b/>
          <w:caps/>
          <w:lang w:val="en-GB" w:eastAsia="en-ZA"/>
        </w:rPr>
      </w:pPr>
    </w:p>
    <w:p w14:paraId="28B34FA1"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61" w:name="_Toc327793743"/>
      <w:r w:rsidRPr="0084329A">
        <w:rPr>
          <w:rFonts w:ascii="Arial" w:eastAsia="Times New Roman" w:hAnsi="Arial" w:cs="Arial"/>
          <w:lang w:eastAsia="en-GB"/>
        </w:rPr>
        <w:t>SARS has a policy of zero tolerance regarding corrupt activities. The Service Provider will promptly report to SARS and the relevant authorities any suspicion of corruption on the part of their personnel, as well as any behaviour by any of those persons that is likely to constitute a contravention of the Prevention and Combating of Corrupt Activities Act, 2004 (Act No. 12 of 2004).</w:t>
      </w:r>
      <w:bookmarkEnd w:id="61"/>
    </w:p>
    <w:p w14:paraId="02029308" w14:textId="77777777" w:rsidR="00565234" w:rsidRPr="0084329A" w:rsidRDefault="00565234" w:rsidP="00186D90">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37CF4E95"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62" w:name="_Toc327793744"/>
      <w:r w:rsidRPr="0084329A">
        <w:rPr>
          <w:rFonts w:ascii="Arial" w:eastAsia="Times New Roman" w:hAnsi="Arial" w:cs="Arial"/>
          <w:lang w:eastAsia="en-GB"/>
        </w:rPr>
        <w:t>Neither Party will offer, promise or make any gift, payment, loan, reward, inducement benefit or other advantage to any of the other Party's personnel.</w:t>
      </w:r>
      <w:bookmarkEnd w:id="62"/>
    </w:p>
    <w:p w14:paraId="27067835" w14:textId="77777777" w:rsidR="00565234" w:rsidRPr="0084329A" w:rsidRDefault="00565234" w:rsidP="00186D90">
      <w:pPr>
        <w:keepNext/>
        <w:widowControl w:val="0"/>
        <w:tabs>
          <w:tab w:val="left" w:pos="0"/>
          <w:tab w:val="left" w:pos="709"/>
          <w:tab w:val="left" w:pos="993"/>
        </w:tabs>
        <w:adjustRightInd w:val="0"/>
        <w:spacing w:after="0" w:line="360" w:lineRule="auto"/>
        <w:ind w:left="709"/>
        <w:jc w:val="both"/>
        <w:textAlignment w:val="baseline"/>
        <w:outlineLvl w:val="0"/>
        <w:rPr>
          <w:rFonts w:ascii="Arial" w:eastAsia="Times New Roman" w:hAnsi="Arial" w:cs="Arial"/>
          <w:b/>
          <w:color w:val="010001"/>
          <w:w w:val="112"/>
          <w:lang w:val="en-AU"/>
        </w:rPr>
      </w:pPr>
    </w:p>
    <w:p w14:paraId="3E3E5E13" w14:textId="4EDF3D2D"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63" w:name="_Ref282506312"/>
      <w:bookmarkStart w:id="64" w:name="_Toc327793745"/>
      <w:r w:rsidRPr="0084329A">
        <w:rPr>
          <w:rFonts w:ascii="Arial" w:eastAsia="Times New Roman" w:hAnsi="Arial" w:cs="Arial"/>
          <w:lang w:eastAsia="en-GB"/>
        </w:rPr>
        <w:t xml:space="preserve">If the results of any audit of the Services conducted by or on behalf of SARS indicates the possibility of corrupt activities, improper or fraudulent practices </w:t>
      </w:r>
      <w:r w:rsidRPr="0084329A">
        <w:rPr>
          <w:rFonts w:ascii="Arial" w:eastAsia="Times New Roman" w:hAnsi="Arial" w:cs="Arial"/>
          <w:lang w:eastAsia="en-GB"/>
        </w:rPr>
        <w:lastRenderedPageBreak/>
        <w:t xml:space="preserve">or theft,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 and either assume the provision of the Services itself, or appoint a Third Party to render the Services, as more fully set out in clause </w:t>
      </w:r>
      <w:r w:rsidR="00FA1128">
        <w:rPr>
          <w:rFonts w:ascii="Arial" w:eastAsia="Times New Roman" w:hAnsi="Arial" w:cs="Arial"/>
          <w:lang w:eastAsia="en-GB"/>
        </w:rPr>
        <w:t>19</w:t>
      </w:r>
      <w:r w:rsidRPr="0084329A">
        <w:rPr>
          <w:rFonts w:ascii="Arial" w:eastAsia="Times New Roman" w:hAnsi="Arial" w:cs="Arial"/>
          <w:lang w:eastAsia="en-GB"/>
        </w:rPr>
        <w:t xml:space="preserve"> below.</w:t>
      </w:r>
      <w:bookmarkEnd w:id="63"/>
      <w:r w:rsidRPr="0084329A">
        <w:rPr>
          <w:rFonts w:ascii="Arial" w:eastAsia="Times New Roman" w:hAnsi="Arial" w:cs="Arial"/>
          <w:lang w:eastAsia="en-GB"/>
        </w:rPr>
        <w:t xml:space="preserve"> The Service Provider acknowledges that it is crucial that SARS will be entitled, without penalty, to ensure continued provision of the Services if for whatever reason this Agreement is terminated pursuant to the breach thereof by the Service Provider or its personnel, as the case may be.</w:t>
      </w:r>
      <w:bookmarkEnd w:id="64"/>
    </w:p>
    <w:p w14:paraId="4E735C0B" w14:textId="77777777" w:rsidR="00565234" w:rsidRPr="0084329A" w:rsidRDefault="00565234" w:rsidP="00BB2193">
      <w:pPr>
        <w:widowControl w:val="0"/>
        <w:spacing w:after="0" w:line="360" w:lineRule="auto"/>
        <w:jc w:val="both"/>
        <w:rPr>
          <w:rFonts w:ascii="Arial" w:eastAsia="Times New Roman" w:hAnsi="Arial" w:cs="Arial"/>
          <w:lang w:eastAsia="en-ZA"/>
        </w:rPr>
      </w:pPr>
    </w:p>
    <w:p w14:paraId="3A9EEDA2" w14:textId="77777777" w:rsidR="00565234" w:rsidRPr="0084329A" w:rsidRDefault="00565234" w:rsidP="00787E5B">
      <w:pPr>
        <w:numPr>
          <w:ilvl w:val="0"/>
          <w:numId w:val="5"/>
        </w:numPr>
        <w:spacing w:after="0" w:line="360" w:lineRule="auto"/>
        <w:ind w:hanging="720"/>
        <w:jc w:val="both"/>
        <w:rPr>
          <w:rFonts w:ascii="Arial" w:eastAsia="Times New Roman" w:hAnsi="Arial" w:cs="Arial"/>
          <w:b/>
          <w:lang w:eastAsia="en-GB"/>
        </w:rPr>
      </w:pPr>
      <w:bookmarkStart w:id="65" w:name="_Toc327793746"/>
      <w:bookmarkStart w:id="66" w:name="_Toc179617262"/>
      <w:bookmarkStart w:id="67" w:name="_Ref351983786"/>
      <w:r w:rsidRPr="0084329A">
        <w:rPr>
          <w:rFonts w:ascii="Arial" w:eastAsia="Times New Roman" w:hAnsi="Arial" w:cs="Arial"/>
          <w:b/>
          <w:lang w:eastAsia="en-GB"/>
        </w:rPr>
        <w:t>BREACH</w:t>
      </w:r>
      <w:bookmarkEnd w:id="65"/>
      <w:bookmarkEnd w:id="66"/>
      <w:bookmarkEnd w:id="67"/>
      <w:r w:rsidR="00C23DC7">
        <w:rPr>
          <w:rFonts w:ascii="Arial" w:eastAsia="Times New Roman" w:hAnsi="Arial" w:cs="Arial"/>
          <w:b/>
          <w:lang w:eastAsia="en-GB"/>
        </w:rPr>
        <w:fldChar w:fldCharType="begin"/>
      </w:r>
      <w:r w:rsidR="00C23DC7">
        <w:instrText xml:space="preserve"> TC "</w:instrText>
      </w:r>
      <w:bookmarkStart w:id="68" w:name="_Toc352050893"/>
      <w:r w:rsidR="00C23DC7" w:rsidRPr="00653843">
        <w:rPr>
          <w:rFonts w:ascii="Arial" w:eastAsia="Times New Roman" w:hAnsi="Arial" w:cs="Arial"/>
          <w:b/>
          <w:lang w:eastAsia="en-GB"/>
        </w:rPr>
        <w:instrText>16.   BREACH</w:instrText>
      </w:r>
      <w:bookmarkEnd w:id="68"/>
      <w:r w:rsidR="00C23DC7">
        <w:instrText xml:space="preserve">" \f C \l "1" </w:instrText>
      </w:r>
      <w:r w:rsidR="00C23DC7">
        <w:rPr>
          <w:rFonts w:ascii="Arial" w:eastAsia="Times New Roman" w:hAnsi="Arial" w:cs="Arial"/>
          <w:b/>
          <w:lang w:eastAsia="en-GB"/>
        </w:rPr>
        <w:fldChar w:fldCharType="end"/>
      </w:r>
    </w:p>
    <w:p w14:paraId="7E0F3F4F" w14:textId="77777777" w:rsidR="00565234" w:rsidRPr="0084329A" w:rsidRDefault="00565234" w:rsidP="00787E5B">
      <w:pPr>
        <w:keepNext/>
        <w:spacing w:after="0" w:line="360" w:lineRule="auto"/>
        <w:jc w:val="both"/>
        <w:rPr>
          <w:rFonts w:ascii="Arial" w:eastAsia="Times New Roman" w:hAnsi="Arial" w:cs="Arial"/>
          <w:lang w:eastAsia="en-GB"/>
        </w:rPr>
      </w:pPr>
    </w:p>
    <w:p w14:paraId="29FCA346" w14:textId="77777777" w:rsidR="00565234" w:rsidRPr="0084329A" w:rsidRDefault="00565234" w:rsidP="00787E5B">
      <w:pPr>
        <w:numPr>
          <w:ilvl w:val="1"/>
          <w:numId w:val="5"/>
        </w:numPr>
        <w:tabs>
          <w:tab w:val="left" w:pos="851"/>
        </w:tabs>
        <w:spacing w:after="0" w:line="360" w:lineRule="auto"/>
        <w:ind w:hanging="644"/>
        <w:jc w:val="both"/>
        <w:rPr>
          <w:rFonts w:ascii="Arial" w:eastAsia="Times New Roman" w:hAnsi="Arial" w:cs="Arial"/>
          <w:b/>
          <w:lang w:eastAsia="en-GB"/>
        </w:rPr>
      </w:pPr>
      <w:bookmarkStart w:id="69" w:name="_Toc327793747"/>
      <w:bookmarkStart w:id="70" w:name="_Ref351977893"/>
      <w:r w:rsidRPr="0084329A">
        <w:rPr>
          <w:rFonts w:ascii="Arial" w:eastAsia="Times New Roman" w:hAnsi="Arial" w:cs="Arial"/>
          <w:lang w:eastAsia="en-GB"/>
        </w:rPr>
        <w:t>Should a Party (“the defaulting party”) commit a breach of any of the provisions of this Agreement, then the other Party (“the aggrieved party”) will be entitled to require the defaulting party to remedy the breach within ten (10) Business Days, or such other reasonable time as agreed to in writing by the aggrieved party, of delivery of a written notice requiring it to do so. If the defaulting party fails to remedy the breach within the period specified in such notice, the aggrieved party will be entitled to claim immediate payment and/or performance by the defaulting party of all of the defaulting party’s obligations due in terms of this Agreement, in either event, without prejudice to the aggrieved party’s right to claim damages.  The aforegoing is without prejudice to such other rights as the aggrieved party may have at Law: Provided always that the aggrieved party will not be entitled to cancel this Agreement for any breach by the defaulting party, unless such breach is a material breach going to the root of this Agreement and is incapable of being remedied by a payment of money or, if it is capable of being remedied by a payment of money, the defaulting party fails to pay the amount concerned within ten (10) Business Days after such amount has been determined.</w:t>
      </w:r>
      <w:bookmarkStart w:id="71" w:name="_Ref133133947"/>
      <w:bookmarkEnd w:id="69"/>
      <w:bookmarkEnd w:id="70"/>
    </w:p>
    <w:p w14:paraId="5C108BB8" w14:textId="77777777" w:rsidR="00565234" w:rsidRPr="0084329A" w:rsidRDefault="00565234" w:rsidP="00BB2193">
      <w:pPr>
        <w:tabs>
          <w:tab w:val="left" w:pos="851"/>
        </w:tabs>
        <w:spacing w:after="0" w:line="360" w:lineRule="auto"/>
        <w:ind w:left="284"/>
        <w:jc w:val="both"/>
        <w:rPr>
          <w:rFonts w:ascii="Arial" w:eastAsia="Times New Roman" w:hAnsi="Arial" w:cs="Arial"/>
          <w:b/>
          <w:lang w:eastAsia="en-GB"/>
        </w:rPr>
      </w:pPr>
    </w:p>
    <w:p w14:paraId="01CD0324"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It is specifically recorded that a material breach affecting any cluster/region/building where the Service Provider is </w:t>
      </w:r>
      <w:r w:rsidR="00AB2F6C" w:rsidRPr="0084329A">
        <w:rPr>
          <w:rFonts w:ascii="Arial" w:eastAsia="Times New Roman" w:hAnsi="Arial" w:cs="Arial"/>
          <w:lang w:eastAsia="en-GB"/>
        </w:rPr>
        <w:t>rendering Services</w:t>
      </w:r>
      <w:r w:rsidRPr="0084329A">
        <w:rPr>
          <w:rFonts w:ascii="Arial" w:eastAsia="Times New Roman" w:hAnsi="Arial" w:cs="Arial"/>
          <w:lang w:eastAsia="en-GB"/>
        </w:rPr>
        <w:t xml:space="preserve"> to </w:t>
      </w:r>
      <w:r w:rsidRPr="0084329A">
        <w:rPr>
          <w:rFonts w:ascii="Arial" w:eastAsia="Times New Roman" w:hAnsi="Arial" w:cs="Arial"/>
          <w:lang w:eastAsia="en-GB"/>
        </w:rPr>
        <w:lastRenderedPageBreak/>
        <w:t xml:space="preserve">SARS, will be sufficient to constitute a material breach of this entire Agreement. SARS will however, in its sole and absolute discretion, be entitled to cancel either this entire Agreement, or </w:t>
      </w:r>
      <w:r w:rsidR="00A44CD3">
        <w:rPr>
          <w:rFonts w:ascii="Arial" w:eastAsia="Times New Roman" w:hAnsi="Arial" w:cs="Arial"/>
          <w:lang w:eastAsia="en-GB"/>
        </w:rPr>
        <w:t xml:space="preserve">any </w:t>
      </w:r>
      <w:r w:rsidRPr="0084329A">
        <w:rPr>
          <w:rFonts w:ascii="Arial" w:eastAsia="Times New Roman" w:hAnsi="Arial" w:cs="Arial"/>
          <w:lang w:eastAsia="en-GB"/>
        </w:rPr>
        <w:t xml:space="preserve">part of </w:t>
      </w:r>
      <w:r w:rsidR="00A44CD3">
        <w:rPr>
          <w:rFonts w:ascii="Arial" w:eastAsia="Times New Roman" w:hAnsi="Arial" w:cs="Arial"/>
          <w:lang w:eastAsia="en-GB"/>
        </w:rPr>
        <w:t xml:space="preserve">it, as a result of such material breach </w:t>
      </w:r>
      <w:r w:rsidRPr="0084329A">
        <w:rPr>
          <w:rFonts w:ascii="Arial" w:eastAsia="Times New Roman" w:hAnsi="Arial" w:cs="Arial"/>
          <w:lang w:eastAsia="en-GB"/>
        </w:rPr>
        <w:t>by the Service Provider</w:t>
      </w:r>
      <w:r w:rsidR="00A44CD3">
        <w:rPr>
          <w:rFonts w:ascii="Arial" w:eastAsia="Times New Roman" w:hAnsi="Arial" w:cs="Arial"/>
          <w:lang w:eastAsia="en-GB"/>
        </w:rPr>
        <w:t>, even if such breach concerns a cluster/building/region outside this Agreement.</w:t>
      </w:r>
    </w:p>
    <w:p w14:paraId="30FE21C5" w14:textId="77777777" w:rsidR="00565234" w:rsidRPr="0084329A" w:rsidRDefault="00565234" w:rsidP="00BB2193">
      <w:pPr>
        <w:spacing w:after="0" w:line="360" w:lineRule="auto"/>
        <w:ind w:left="720"/>
        <w:rPr>
          <w:rFonts w:ascii="Arial" w:eastAsia="Times New Roman" w:hAnsi="Arial" w:cs="Arial"/>
          <w:lang w:eastAsia="en-GB"/>
        </w:rPr>
      </w:pPr>
    </w:p>
    <w:p w14:paraId="2062440F" w14:textId="1A263F35"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2" w:name="_Toc327793748"/>
      <w:r w:rsidRPr="0084329A">
        <w:rPr>
          <w:rFonts w:ascii="Arial" w:eastAsia="Times New Roman" w:hAnsi="Arial" w:cs="Arial"/>
          <w:lang w:eastAsia="en-GB"/>
        </w:rPr>
        <w:t xml:space="preserve">Notwithstanding the provisions of Clause </w:t>
      </w:r>
      <w:r w:rsidR="00D82506">
        <w:rPr>
          <w:rFonts w:ascii="Arial" w:eastAsia="Times New Roman" w:hAnsi="Arial" w:cs="Arial"/>
          <w:lang w:eastAsia="en-GB"/>
        </w:rPr>
        <w:fldChar w:fldCharType="begin"/>
      </w:r>
      <w:r w:rsidR="00D82506">
        <w:rPr>
          <w:rFonts w:ascii="Arial" w:eastAsia="Times New Roman" w:hAnsi="Arial" w:cs="Arial"/>
          <w:lang w:eastAsia="en-GB"/>
        </w:rPr>
        <w:instrText xml:space="preserve"> REF _Ref351977893 \r \h </w:instrText>
      </w:r>
      <w:r w:rsidR="00D82506">
        <w:rPr>
          <w:rFonts w:ascii="Arial" w:eastAsia="Times New Roman" w:hAnsi="Arial" w:cs="Arial"/>
          <w:lang w:eastAsia="en-GB"/>
        </w:rPr>
      </w:r>
      <w:r w:rsidR="00D82506">
        <w:rPr>
          <w:rFonts w:ascii="Arial" w:eastAsia="Times New Roman" w:hAnsi="Arial" w:cs="Arial"/>
          <w:lang w:eastAsia="en-GB"/>
        </w:rPr>
        <w:fldChar w:fldCharType="separate"/>
      </w:r>
      <w:r w:rsidR="007932BE">
        <w:rPr>
          <w:rFonts w:ascii="Arial" w:eastAsia="Times New Roman" w:hAnsi="Arial" w:cs="Arial"/>
          <w:lang w:eastAsia="en-GB"/>
        </w:rPr>
        <w:t>1</w:t>
      </w:r>
      <w:r w:rsidR="00FA1128">
        <w:rPr>
          <w:rFonts w:ascii="Arial" w:eastAsia="Times New Roman" w:hAnsi="Arial" w:cs="Arial"/>
          <w:lang w:eastAsia="en-GB"/>
        </w:rPr>
        <w:t>5</w:t>
      </w:r>
      <w:r w:rsidR="007932BE">
        <w:rPr>
          <w:rFonts w:ascii="Arial" w:eastAsia="Times New Roman" w:hAnsi="Arial" w:cs="Arial"/>
          <w:lang w:eastAsia="en-GB"/>
        </w:rPr>
        <w:t>.1</w:t>
      </w:r>
      <w:r w:rsidR="00D82506">
        <w:rPr>
          <w:rFonts w:ascii="Arial" w:eastAsia="Times New Roman" w:hAnsi="Arial" w:cs="Arial"/>
          <w:lang w:eastAsia="en-GB"/>
        </w:rPr>
        <w:fldChar w:fldCharType="end"/>
      </w:r>
      <w:r w:rsidRPr="0084329A">
        <w:rPr>
          <w:rFonts w:ascii="Arial" w:eastAsia="Times New Roman" w:hAnsi="Arial" w:cs="Arial"/>
          <w:lang w:eastAsia="en-GB"/>
        </w:rPr>
        <w:t xml:space="preserve"> above, SARS may immediately terminate this Agreement at any time by giving written notice of such termination to the Service Provider if:</w:t>
      </w:r>
      <w:bookmarkEnd w:id="71"/>
      <w:bookmarkEnd w:id="72"/>
    </w:p>
    <w:p w14:paraId="74D9B47C" w14:textId="77777777" w:rsidR="00565234" w:rsidRPr="0084329A" w:rsidRDefault="00565234" w:rsidP="00BB2193">
      <w:pPr>
        <w:spacing w:after="0" w:line="360" w:lineRule="auto"/>
        <w:jc w:val="both"/>
        <w:rPr>
          <w:rFonts w:ascii="Arial" w:eastAsia="Times New Roman" w:hAnsi="Arial" w:cs="Arial"/>
          <w:lang w:eastAsia="en-GB"/>
        </w:rPr>
      </w:pPr>
    </w:p>
    <w:p w14:paraId="5EEDEC5C" w14:textId="77777777" w:rsidR="00565234" w:rsidRPr="0084329A" w:rsidRDefault="00565234"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3" w:name="_Toc327793749"/>
      <w:r w:rsidRPr="0084329A">
        <w:rPr>
          <w:rFonts w:ascii="Arial" w:eastAsia="Times New Roman" w:hAnsi="Arial" w:cs="Arial"/>
          <w:lang w:eastAsia="en-GB"/>
        </w:rPr>
        <w:t xml:space="preserve">the Service Provider is, other than for the purposes of  amalgamation, placed under voluntary or compulsory liquidation (whether provisional or final) or under judicial management or under curatorship or under the equivalent of any of the aforegoing; </w:t>
      </w:r>
      <w:r w:rsidR="00A14222">
        <w:rPr>
          <w:rFonts w:ascii="Arial" w:eastAsia="Times New Roman" w:hAnsi="Arial" w:cs="Arial"/>
          <w:lang w:eastAsia="en-GB"/>
        </w:rPr>
        <w:t xml:space="preserve">including business rescue proceedings as envisaged in terms of the Companies Act, 2008 (Act No. 71 of 2008); </w:t>
      </w:r>
      <w:bookmarkEnd w:id="73"/>
    </w:p>
    <w:p w14:paraId="6891743D" w14:textId="77777777" w:rsidR="00565234" w:rsidRPr="0084329A" w:rsidRDefault="00565234" w:rsidP="00A14222">
      <w:pPr>
        <w:spacing w:after="0" w:line="360" w:lineRule="auto"/>
        <w:jc w:val="both"/>
        <w:rPr>
          <w:rFonts w:ascii="Arial" w:eastAsia="Times New Roman" w:hAnsi="Arial" w:cs="Arial"/>
          <w:lang w:eastAsia="en-GB"/>
        </w:rPr>
      </w:pPr>
    </w:p>
    <w:p w14:paraId="2F253ACD" w14:textId="77777777" w:rsidR="00565234" w:rsidRDefault="00A14222" w:rsidP="00A14222">
      <w:pPr>
        <w:numPr>
          <w:ilvl w:val="2"/>
          <w:numId w:val="5"/>
        </w:numPr>
        <w:tabs>
          <w:tab w:val="left" w:pos="1418"/>
        </w:tabs>
        <w:spacing w:after="0" w:line="360" w:lineRule="auto"/>
        <w:ind w:left="1418" w:hanging="851"/>
        <w:jc w:val="both"/>
        <w:rPr>
          <w:rFonts w:ascii="Arial" w:eastAsia="Times New Roman" w:hAnsi="Arial" w:cs="Arial"/>
          <w:lang w:eastAsia="en-GB"/>
        </w:rPr>
      </w:pPr>
      <w:bookmarkStart w:id="74" w:name="_Toc327793750"/>
      <w:r w:rsidRPr="00A14222">
        <w:rPr>
          <w:rFonts w:ascii="Arial" w:eastAsia="Times New Roman" w:hAnsi="Arial" w:cs="Arial"/>
          <w:lang w:eastAsia="en-GB"/>
        </w:rPr>
        <w:t>A</w:t>
      </w:r>
      <w:r w:rsidR="00565234" w:rsidRPr="00A14222">
        <w:rPr>
          <w:rFonts w:ascii="Arial" w:eastAsia="Times New Roman" w:hAnsi="Arial" w:cs="Arial"/>
          <w:lang w:eastAsia="en-GB"/>
        </w:rPr>
        <w:t xml:space="preserve"> final and unappealable judgment against the Service Provider remains unsatisfied for a period of 10 (ten) Business Days or more after it comes to the notice of the Service Provider; </w:t>
      </w:r>
      <w:bookmarkEnd w:id="74"/>
    </w:p>
    <w:p w14:paraId="424DA0DD" w14:textId="77777777" w:rsidR="00A14222" w:rsidRDefault="00A14222" w:rsidP="00A14222">
      <w:pPr>
        <w:pStyle w:val="ListParagraph"/>
        <w:spacing w:line="360" w:lineRule="auto"/>
        <w:rPr>
          <w:rFonts w:ascii="Arial" w:hAnsi="Arial" w:cs="Arial"/>
        </w:rPr>
      </w:pPr>
    </w:p>
    <w:p w14:paraId="372128AF" w14:textId="77777777" w:rsidR="001B7937" w:rsidRPr="001B7937" w:rsidRDefault="003A1480"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5" w:name="_Toc327793751"/>
      <w:r>
        <w:rPr>
          <w:rFonts w:ascii="Arial" w:eastAsia="Times New Roman" w:hAnsi="Arial" w:cs="Arial"/>
          <w:lang w:eastAsia="en-GB"/>
        </w:rPr>
        <w:t>T</w:t>
      </w:r>
      <w:r w:rsidR="00565234" w:rsidRPr="0084329A">
        <w:rPr>
          <w:rFonts w:ascii="Arial" w:eastAsia="Times New Roman" w:hAnsi="Arial" w:cs="Arial"/>
          <w:lang w:eastAsia="en-GB"/>
        </w:rPr>
        <w:t xml:space="preserve">he Service Provider makes any arrangement or composition with its creditors generally or ceases to carry on business; </w:t>
      </w:r>
    </w:p>
    <w:p w14:paraId="0E2298B8" w14:textId="77777777" w:rsidR="001B7937" w:rsidRDefault="001B7937" w:rsidP="00A14222">
      <w:pPr>
        <w:pStyle w:val="ListParagraph"/>
        <w:spacing w:line="360" w:lineRule="auto"/>
        <w:rPr>
          <w:rFonts w:ascii="Arial" w:hAnsi="Arial" w:cs="Arial"/>
        </w:rPr>
      </w:pPr>
    </w:p>
    <w:p w14:paraId="604987D5" w14:textId="407ADE1C" w:rsidR="00565234" w:rsidRPr="0084329A" w:rsidRDefault="003A1480"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r>
        <w:rPr>
          <w:rFonts w:ascii="Arial" w:eastAsia="Times New Roman" w:hAnsi="Arial" w:cs="Arial"/>
          <w:lang w:eastAsia="en-GB"/>
        </w:rPr>
        <w:t>T</w:t>
      </w:r>
      <w:r w:rsidR="001B7937" w:rsidRPr="0084329A">
        <w:rPr>
          <w:rFonts w:ascii="Arial" w:eastAsia="Times New Roman" w:hAnsi="Arial" w:cs="Arial"/>
          <w:lang w:eastAsia="en-GB"/>
        </w:rPr>
        <w:t xml:space="preserve">he Service Provider breaches any </w:t>
      </w:r>
      <w:r w:rsidR="001B7937">
        <w:rPr>
          <w:rFonts w:ascii="Arial" w:eastAsia="Times New Roman" w:hAnsi="Arial" w:cs="Arial"/>
          <w:lang w:eastAsia="en-GB"/>
        </w:rPr>
        <w:t xml:space="preserve">of the obligations as set out in clause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_Ref351983730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071ECD">
        <w:rPr>
          <w:rFonts w:ascii="Arial" w:eastAsia="Times New Roman" w:hAnsi="Arial" w:cs="Arial"/>
          <w:lang w:eastAsia="en-GB"/>
        </w:rPr>
        <w:t>5</w:t>
      </w:r>
      <w:r w:rsidR="007932BE">
        <w:rPr>
          <w:rFonts w:ascii="Arial" w:eastAsia="Times New Roman" w:hAnsi="Arial" w:cs="Arial"/>
          <w:lang w:eastAsia="en-GB"/>
        </w:rPr>
        <w:t>.5</w:t>
      </w:r>
      <w:r w:rsidR="006A0B4B">
        <w:rPr>
          <w:rFonts w:ascii="Arial" w:eastAsia="Times New Roman" w:hAnsi="Arial" w:cs="Arial"/>
          <w:lang w:eastAsia="en-GB"/>
        </w:rPr>
        <w:fldChar w:fldCharType="end"/>
      </w:r>
      <w:r w:rsidR="00071ECD">
        <w:rPr>
          <w:rFonts w:ascii="Arial" w:eastAsia="Times New Roman" w:hAnsi="Arial" w:cs="Arial"/>
          <w:lang w:eastAsia="en-GB"/>
        </w:rPr>
        <w:t>, 5.7</w:t>
      </w:r>
      <w:r w:rsidR="006A0B4B">
        <w:rPr>
          <w:rFonts w:ascii="Arial" w:eastAsia="Times New Roman" w:hAnsi="Arial" w:cs="Arial"/>
          <w:lang w:eastAsia="en-GB"/>
        </w:rPr>
        <w:t xml:space="preserve"> </w:t>
      </w:r>
      <w:r w:rsidR="00565234" w:rsidRPr="0084329A">
        <w:rPr>
          <w:rFonts w:ascii="Arial" w:eastAsia="Times New Roman" w:hAnsi="Arial" w:cs="Arial"/>
          <w:lang w:eastAsia="en-GB"/>
        </w:rPr>
        <w:t>and</w:t>
      </w:r>
      <w:r w:rsidR="006A0B4B">
        <w:rPr>
          <w:rFonts w:ascii="Arial" w:eastAsia="Times New Roman" w:hAnsi="Arial" w:cs="Arial"/>
          <w:lang w:eastAsia="en-GB"/>
        </w:rPr>
        <w:t xml:space="preserve"> </w:t>
      </w:r>
      <w:r w:rsidR="00071ECD">
        <w:rPr>
          <w:rFonts w:ascii="Arial" w:eastAsia="Times New Roman" w:hAnsi="Arial" w:cs="Arial"/>
          <w:lang w:eastAsia="en-GB"/>
        </w:rPr>
        <w:t>5.8</w:t>
      </w:r>
      <w:r w:rsidR="006A0B4B">
        <w:rPr>
          <w:rFonts w:ascii="Arial" w:eastAsia="Times New Roman" w:hAnsi="Arial" w:cs="Arial"/>
          <w:lang w:eastAsia="en-GB"/>
        </w:rPr>
        <w:t xml:space="preserve"> above; and</w:t>
      </w:r>
      <w:r w:rsidR="00565234" w:rsidRPr="0084329A">
        <w:rPr>
          <w:rFonts w:ascii="Arial" w:eastAsia="Times New Roman" w:hAnsi="Arial" w:cs="Arial"/>
          <w:lang w:eastAsia="en-GB"/>
        </w:rPr>
        <w:t>/or</w:t>
      </w:r>
      <w:bookmarkEnd w:id="75"/>
    </w:p>
    <w:p w14:paraId="7FECF108" w14:textId="77777777" w:rsidR="00565234" w:rsidRPr="0084329A" w:rsidRDefault="00565234" w:rsidP="00A14222">
      <w:pPr>
        <w:spacing w:after="0" w:line="360" w:lineRule="auto"/>
        <w:jc w:val="both"/>
        <w:rPr>
          <w:rFonts w:ascii="Arial" w:eastAsia="Times New Roman" w:hAnsi="Arial" w:cs="Arial"/>
          <w:lang w:eastAsia="en-GB"/>
        </w:rPr>
      </w:pPr>
    </w:p>
    <w:p w14:paraId="3FE7CD5F" w14:textId="66A3AEE0" w:rsidR="00565234" w:rsidRPr="0084329A" w:rsidRDefault="00565234"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6" w:name="_Toc327793752"/>
      <w:r w:rsidRPr="0084329A">
        <w:rPr>
          <w:rFonts w:ascii="Arial" w:eastAsia="Times New Roman" w:hAnsi="Arial" w:cs="Arial"/>
          <w:lang w:eastAsia="en-GB"/>
        </w:rPr>
        <w:t xml:space="preserve">the Service Provider breaches any of the warranties as set out in </w:t>
      </w:r>
      <w:r w:rsidR="001B7937">
        <w:rPr>
          <w:rFonts w:ascii="Arial" w:eastAsia="Times New Roman" w:hAnsi="Arial" w:cs="Arial"/>
          <w:lang w:eastAsia="en-GB"/>
        </w:rPr>
        <w:t>c</w:t>
      </w:r>
      <w:r w:rsidRPr="0084329A">
        <w:rPr>
          <w:rFonts w:ascii="Arial" w:eastAsia="Times New Roman" w:hAnsi="Arial" w:cs="Arial"/>
          <w:lang w:eastAsia="en-GB"/>
        </w:rPr>
        <w:t xml:space="preserve">lause </w:t>
      </w:r>
      <w:r w:rsidR="00071ECD">
        <w:rPr>
          <w:rFonts w:ascii="Arial" w:eastAsia="Times New Roman" w:hAnsi="Arial" w:cs="Arial"/>
          <w:lang w:eastAsia="en-GB"/>
        </w:rPr>
        <w:t>7</w:t>
      </w:r>
      <w:r w:rsidRPr="0084329A">
        <w:rPr>
          <w:rFonts w:ascii="Arial" w:eastAsia="Times New Roman" w:hAnsi="Arial" w:cs="Arial"/>
          <w:lang w:eastAsia="en-GB"/>
        </w:rPr>
        <w:t xml:space="preserve"> above.</w:t>
      </w:r>
      <w:bookmarkEnd w:id="76"/>
    </w:p>
    <w:p w14:paraId="3ABE8CF4" w14:textId="77777777" w:rsidR="00565234" w:rsidRPr="0084329A" w:rsidRDefault="00565234" w:rsidP="00BB2193">
      <w:pPr>
        <w:spacing w:after="0" w:line="360" w:lineRule="auto"/>
        <w:jc w:val="both"/>
        <w:rPr>
          <w:rFonts w:ascii="Arial" w:eastAsia="Times New Roman" w:hAnsi="Arial" w:cs="Arial"/>
          <w:lang w:eastAsia="en-GB"/>
        </w:rPr>
      </w:pPr>
    </w:p>
    <w:p w14:paraId="3B324582" w14:textId="5FDE4CF4" w:rsidR="00565234" w:rsidRPr="00CE3DA1"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7" w:name="_Toc327793753"/>
      <w:r w:rsidRPr="0084329A">
        <w:rPr>
          <w:rFonts w:ascii="Arial" w:eastAsia="Times New Roman" w:hAnsi="Arial" w:cs="Arial"/>
          <w:lang w:eastAsia="en-GB"/>
        </w:rPr>
        <w:t xml:space="preserve">Any termination of this Agreement pursuant to the provisions of this clause </w:t>
      </w:r>
      <w:r w:rsidR="00071ECD">
        <w:rPr>
          <w:rFonts w:ascii="Arial" w:eastAsia="Times New Roman" w:hAnsi="Arial" w:cs="Arial"/>
          <w:lang w:eastAsia="en-GB"/>
        </w:rPr>
        <w:t>15</w:t>
      </w:r>
      <w:r w:rsidR="006A0B4B">
        <w:rPr>
          <w:rFonts w:ascii="Arial" w:eastAsia="Times New Roman" w:hAnsi="Arial" w:cs="Arial"/>
          <w:lang w:eastAsia="en-GB"/>
        </w:rPr>
        <w:t xml:space="preserve"> </w:t>
      </w:r>
      <w:r w:rsidRPr="0084329A">
        <w:rPr>
          <w:rFonts w:ascii="Arial" w:eastAsia="Times New Roman" w:hAnsi="Arial" w:cs="Arial"/>
          <w:lang w:eastAsia="en-GB"/>
        </w:rPr>
        <w:t>will be without SARS incurring any liability in connection with such termination, or prejudice to any claim which SARS may have in respect of any prior breach of the terms and conditions of this Agreement by the Service Provider.</w:t>
      </w:r>
      <w:bookmarkEnd w:id="77"/>
    </w:p>
    <w:p w14:paraId="6B8308E3" w14:textId="77777777" w:rsidR="00C620FF" w:rsidRDefault="00C620FF" w:rsidP="00565234">
      <w:pPr>
        <w:keepNext/>
        <w:widowControl w:val="0"/>
        <w:tabs>
          <w:tab w:val="left" w:pos="0"/>
          <w:tab w:val="left" w:pos="709"/>
          <w:tab w:val="left" w:pos="993"/>
        </w:tabs>
        <w:adjustRightInd w:val="0"/>
        <w:spacing w:after="0" w:line="360" w:lineRule="auto"/>
        <w:jc w:val="both"/>
        <w:textAlignment w:val="baseline"/>
        <w:outlineLvl w:val="0"/>
        <w:rPr>
          <w:rFonts w:ascii="Arial" w:eastAsia="Times New Roman" w:hAnsi="Arial" w:cs="Arial"/>
          <w:color w:val="010001"/>
          <w:w w:val="112"/>
          <w:lang w:val="en-AU"/>
        </w:rPr>
      </w:pPr>
    </w:p>
    <w:p w14:paraId="2991797B" w14:textId="77777777" w:rsidR="00BA0DC5" w:rsidRDefault="00BA0DC5" w:rsidP="00BA0DC5">
      <w:pPr>
        <w:spacing w:after="0" w:line="360" w:lineRule="auto"/>
        <w:ind w:left="720"/>
        <w:jc w:val="both"/>
        <w:rPr>
          <w:rFonts w:ascii="Arial" w:eastAsia="Times New Roman" w:hAnsi="Arial" w:cs="Arial"/>
          <w:b/>
          <w:lang w:eastAsia="en-GB"/>
        </w:rPr>
      </w:pPr>
      <w:bookmarkStart w:id="78" w:name="_Toc327793754"/>
    </w:p>
    <w:p w14:paraId="518851DE" w14:textId="75A72DB5" w:rsidR="00565234" w:rsidRPr="0084329A" w:rsidRDefault="00565234" w:rsidP="00BB2193">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lastRenderedPageBreak/>
        <w:t>TERMINATION</w:t>
      </w:r>
      <w:bookmarkEnd w:id="78"/>
      <w:r w:rsidR="00C23DC7">
        <w:rPr>
          <w:rFonts w:ascii="Arial" w:eastAsia="Times New Roman" w:hAnsi="Arial" w:cs="Arial"/>
          <w:b/>
          <w:lang w:eastAsia="en-GB"/>
        </w:rPr>
        <w:fldChar w:fldCharType="begin"/>
      </w:r>
      <w:r w:rsidR="00C23DC7">
        <w:instrText xml:space="preserve"> TC "</w:instrText>
      </w:r>
      <w:bookmarkStart w:id="79" w:name="_Toc352050894"/>
      <w:r w:rsidR="00C23DC7" w:rsidRPr="00653843">
        <w:rPr>
          <w:rFonts w:ascii="Arial" w:eastAsia="Times New Roman" w:hAnsi="Arial" w:cs="Arial"/>
          <w:b/>
          <w:lang w:eastAsia="en-GB"/>
        </w:rPr>
        <w:instrText>17.   TERMINATION</w:instrText>
      </w:r>
      <w:bookmarkEnd w:id="79"/>
      <w:r w:rsidR="00C23DC7">
        <w:instrText xml:space="preserve">" \f C \l "1" </w:instrText>
      </w:r>
      <w:r w:rsidR="00C23DC7">
        <w:rPr>
          <w:rFonts w:ascii="Arial" w:eastAsia="Times New Roman" w:hAnsi="Arial" w:cs="Arial"/>
          <w:b/>
          <w:lang w:eastAsia="en-GB"/>
        </w:rPr>
        <w:fldChar w:fldCharType="end"/>
      </w:r>
    </w:p>
    <w:p w14:paraId="75B9A15D" w14:textId="77777777" w:rsidR="00565234" w:rsidRPr="0084329A" w:rsidRDefault="00565234" w:rsidP="00BB2193">
      <w:pPr>
        <w:spacing w:after="0" w:line="360" w:lineRule="auto"/>
        <w:jc w:val="both"/>
        <w:rPr>
          <w:rFonts w:ascii="Arial" w:eastAsia="Times New Roman" w:hAnsi="Arial" w:cs="Arial"/>
          <w:b/>
          <w:lang w:eastAsia="en-GB"/>
        </w:rPr>
      </w:pPr>
    </w:p>
    <w:p w14:paraId="6D706651"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80" w:name="_Toc327793755"/>
      <w:r w:rsidRPr="0084329A">
        <w:rPr>
          <w:rFonts w:ascii="Arial" w:eastAsia="Times New Roman" w:hAnsi="Arial" w:cs="Arial"/>
          <w:lang w:eastAsia="en-GB"/>
        </w:rPr>
        <w:t xml:space="preserve">The Agreement will automatically terminate on </w:t>
      </w:r>
      <w:r w:rsidR="00C018FA">
        <w:rPr>
          <w:rFonts w:ascii="Arial" w:eastAsia="Times New Roman" w:hAnsi="Arial" w:cs="Arial"/>
          <w:lang w:eastAsia="en-GB"/>
        </w:rPr>
        <w:t>XXXX</w:t>
      </w:r>
      <w:r w:rsidRPr="0084329A">
        <w:rPr>
          <w:rFonts w:ascii="Arial" w:eastAsia="Times New Roman" w:hAnsi="Arial" w:cs="Arial"/>
          <w:lang w:eastAsia="en-GB"/>
        </w:rPr>
        <w:t>.</w:t>
      </w:r>
      <w:bookmarkEnd w:id="80"/>
    </w:p>
    <w:p w14:paraId="0C12233F" w14:textId="77777777" w:rsidR="00565234" w:rsidRPr="0084329A" w:rsidRDefault="00565234" w:rsidP="00BB2193">
      <w:pPr>
        <w:spacing w:after="0" w:line="360" w:lineRule="auto"/>
        <w:jc w:val="both"/>
        <w:rPr>
          <w:rFonts w:ascii="Arial" w:eastAsia="Times New Roman" w:hAnsi="Arial" w:cs="Arial"/>
          <w:lang w:eastAsia="en-GB"/>
        </w:rPr>
      </w:pPr>
    </w:p>
    <w:p w14:paraId="2EDED811"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81" w:name="_Toc327793756"/>
      <w:bookmarkStart w:id="82" w:name="_Ref351983860"/>
      <w:r w:rsidRPr="0084329A">
        <w:rPr>
          <w:rFonts w:ascii="Arial" w:eastAsia="Times New Roman" w:hAnsi="Arial" w:cs="Arial"/>
          <w:lang w:eastAsia="en-GB"/>
        </w:rPr>
        <w:t>Notwithstanding anything to the contrary set forth in this Agreement, SARS reserves the right to terminate this Agreement or temporarily defer the provision of the Services, or any part thereof, at any stage with immediate effect on written notice to the Service Provider, should SARS, in its sole and absolute discretion, decide not to proceed with the Services.</w:t>
      </w:r>
      <w:bookmarkEnd w:id="81"/>
      <w:bookmarkEnd w:id="82"/>
    </w:p>
    <w:p w14:paraId="3613D626" w14:textId="77777777" w:rsidR="00565234" w:rsidRPr="0084329A" w:rsidRDefault="00565234" w:rsidP="00BB2193">
      <w:pPr>
        <w:spacing w:after="0" w:line="360" w:lineRule="auto"/>
        <w:ind w:left="720"/>
        <w:rPr>
          <w:rFonts w:ascii="Arial" w:eastAsia="Times New Roman" w:hAnsi="Arial" w:cs="Arial"/>
          <w:b/>
          <w:lang w:eastAsia="en-GB"/>
        </w:rPr>
      </w:pPr>
    </w:p>
    <w:p w14:paraId="320B3EB5" w14:textId="692F7175" w:rsidR="009E63F6"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proofErr w:type="gramStart"/>
      <w:r w:rsidRPr="0084329A">
        <w:rPr>
          <w:rFonts w:ascii="Arial" w:eastAsia="Times New Roman" w:hAnsi="Arial" w:cs="Arial"/>
          <w:lang w:eastAsia="en-GB"/>
        </w:rPr>
        <w:t>In the event that</w:t>
      </w:r>
      <w:proofErr w:type="gramEnd"/>
      <w:r w:rsidRPr="0084329A">
        <w:rPr>
          <w:rFonts w:ascii="Arial" w:eastAsia="Times New Roman" w:hAnsi="Arial" w:cs="Arial"/>
          <w:lang w:eastAsia="en-GB"/>
        </w:rPr>
        <w:t xml:space="preserve"> SARS terminates this Agreement in terms of </w:t>
      </w:r>
      <w:r w:rsidR="006A0B4B">
        <w:rPr>
          <w:rFonts w:ascii="Arial" w:eastAsia="Times New Roman" w:hAnsi="Arial" w:cs="Arial"/>
          <w:lang w:eastAsia="en-GB"/>
        </w:rPr>
        <w:t>c</w:t>
      </w:r>
      <w:r w:rsidRPr="0084329A">
        <w:rPr>
          <w:rFonts w:ascii="Arial" w:eastAsia="Times New Roman" w:hAnsi="Arial" w:cs="Arial"/>
          <w:lang w:eastAsia="en-GB"/>
        </w:rPr>
        <w:t>lause</w:t>
      </w:r>
      <w:r w:rsidR="006A0B4B">
        <w:rPr>
          <w:rFonts w:ascii="Arial" w:eastAsia="Times New Roman" w:hAnsi="Arial" w:cs="Arial"/>
          <w:lang w:eastAsia="en-GB"/>
        </w:rPr>
        <w:t xml:space="preserv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_Ref351983860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BB05E4">
        <w:rPr>
          <w:rFonts w:ascii="Arial" w:eastAsia="Times New Roman" w:hAnsi="Arial" w:cs="Arial"/>
          <w:lang w:eastAsia="en-GB"/>
        </w:rPr>
        <w:t>1</w:t>
      </w:r>
      <w:r w:rsidR="00071ECD">
        <w:rPr>
          <w:rFonts w:ascii="Arial" w:eastAsia="Times New Roman" w:hAnsi="Arial" w:cs="Arial"/>
          <w:lang w:eastAsia="en-GB"/>
        </w:rPr>
        <w:t>6</w:t>
      </w:r>
      <w:r w:rsidR="00BB05E4">
        <w:rPr>
          <w:rFonts w:ascii="Arial" w:eastAsia="Times New Roman" w:hAnsi="Arial" w:cs="Arial"/>
          <w:lang w:eastAsia="en-GB"/>
        </w:rPr>
        <w:t>.2</w:t>
      </w:r>
      <w:r w:rsidR="006A0B4B">
        <w:rPr>
          <w:rFonts w:ascii="Arial" w:eastAsia="Times New Roman" w:hAnsi="Arial" w:cs="Arial"/>
          <w:lang w:eastAsia="en-GB"/>
        </w:rPr>
        <w:fldChar w:fldCharType="end"/>
      </w:r>
      <w:r w:rsidRPr="0084329A">
        <w:rPr>
          <w:rFonts w:ascii="Arial" w:eastAsia="Times New Roman" w:hAnsi="Arial" w:cs="Arial"/>
          <w:lang w:eastAsia="en-GB"/>
        </w:rPr>
        <w:t>, the Service Provider will be remunerated for Services rendered to date of such termination, provided that the Service Provider furnishes SARS with a valid tax invoice in respect of such Services, such invoice is accurate and meets SARS’s invoicing requirements. Save for the aforementioned, SARS will have no liability to the Service Provider with respect to such termination.</w:t>
      </w:r>
    </w:p>
    <w:p w14:paraId="7471637E" w14:textId="77777777" w:rsidR="006A0B4B" w:rsidRDefault="006A0B4B" w:rsidP="00186D90">
      <w:pPr>
        <w:pStyle w:val="ListParagraph"/>
        <w:spacing w:line="360" w:lineRule="auto"/>
        <w:rPr>
          <w:rFonts w:ascii="Arial" w:hAnsi="Arial" w:cs="Arial"/>
        </w:rPr>
      </w:pPr>
    </w:p>
    <w:p w14:paraId="3D02CC63" w14:textId="4FA3A165" w:rsidR="00BB05E4" w:rsidRPr="00BB05E4" w:rsidRDefault="006A0B4B" w:rsidP="00BB05E4">
      <w:pPr>
        <w:numPr>
          <w:ilvl w:val="1"/>
          <w:numId w:val="5"/>
        </w:numPr>
        <w:tabs>
          <w:tab w:val="left" w:pos="851"/>
        </w:tabs>
        <w:spacing w:after="0" w:line="360" w:lineRule="auto"/>
        <w:ind w:hanging="644"/>
        <w:jc w:val="both"/>
        <w:rPr>
          <w:rFonts w:ascii="Arial" w:eastAsia="Times New Roman" w:hAnsi="Arial" w:cs="Arial"/>
          <w:lang w:eastAsia="en-GB"/>
        </w:rPr>
      </w:pPr>
      <w:r w:rsidRPr="00BB05E4">
        <w:rPr>
          <w:rFonts w:ascii="Arial" w:eastAsia="Times New Roman" w:hAnsi="Arial" w:cs="Arial"/>
          <w:lang w:eastAsia="en-GB"/>
        </w:rPr>
        <w:t>Notwithstanding anything to the contrary set forth in this Agreement, SARS may terminate this Agreement in whole or in part for convenience and without cause at any time by giving the Service Provider at least one</w:t>
      </w:r>
      <w:r w:rsidR="00D74CD6">
        <w:rPr>
          <w:rFonts w:ascii="Arial" w:eastAsia="Times New Roman" w:hAnsi="Arial" w:cs="Arial"/>
          <w:lang w:eastAsia="en-GB"/>
        </w:rPr>
        <w:t xml:space="preserve"> (1)</w:t>
      </w:r>
      <w:r w:rsidRPr="00BB05E4">
        <w:rPr>
          <w:rFonts w:ascii="Arial" w:eastAsia="Times New Roman" w:hAnsi="Arial" w:cs="Arial"/>
          <w:lang w:eastAsia="en-GB"/>
        </w:rPr>
        <w:t xml:space="preserve"> calendar month’s prior written notice designating the termination date. SARS will have no liability to the Service Provider with respect to such termination, except the settlement of all due accounts to the Service Provider up to and including the termination date.</w:t>
      </w:r>
    </w:p>
    <w:p w14:paraId="2F67D64C" w14:textId="77777777" w:rsidR="00BB05E4" w:rsidRDefault="00BB05E4" w:rsidP="00BB05E4">
      <w:pPr>
        <w:tabs>
          <w:tab w:val="left" w:pos="851"/>
        </w:tabs>
        <w:spacing w:after="0" w:line="360" w:lineRule="auto"/>
        <w:ind w:left="284"/>
        <w:jc w:val="both"/>
        <w:rPr>
          <w:rFonts w:ascii="Arial" w:eastAsia="Times New Roman" w:hAnsi="Arial" w:cs="Arial"/>
          <w:lang w:eastAsia="en-GB"/>
        </w:rPr>
      </w:pPr>
    </w:p>
    <w:p w14:paraId="3D94DD67" w14:textId="77777777" w:rsidR="009E63F6" w:rsidRPr="0084329A" w:rsidRDefault="009E63F6" w:rsidP="00BB05E4">
      <w:pPr>
        <w:numPr>
          <w:ilvl w:val="0"/>
          <w:numId w:val="5"/>
        </w:numPr>
        <w:spacing w:after="0" w:line="360" w:lineRule="auto"/>
        <w:ind w:hanging="720"/>
        <w:jc w:val="both"/>
        <w:rPr>
          <w:rFonts w:ascii="Arial" w:hAnsi="Arial" w:cs="Arial"/>
          <w:b/>
        </w:rPr>
      </w:pPr>
      <w:bookmarkStart w:id="83" w:name="_Ref351973770"/>
      <w:r w:rsidRPr="0084329A">
        <w:rPr>
          <w:rFonts w:ascii="Arial" w:eastAsia="Times New Roman" w:hAnsi="Arial" w:cs="Arial"/>
          <w:b/>
          <w:lang w:eastAsia="en-GB"/>
        </w:rPr>
        <w:t>PROCEDURE</w:t>
      </w:r>
      <w:r w:rsidRPr="0084329A">
        <w:rPr>
          <w:rFonts w:ascii="Arial" w:hAnsi="Arial" w:cs="Arial"/>
          <w:b/>
        </w:rPr>
        <w:t xml:space="preserve"> AFTER TERMINATION</w:t>
      </w:r>
      <w:bookmarkEnd w:id="83"/>
      <w:r w:rsidR="00C23DC7">
        <w:rPr>
          <w:rFonts w:ascii="Arial" w:hAnsi="Arial" w:cs="Arial"/>
          <w:b/>
        </w:rPr>
        <w:fldChar w:fldCharType="begin"/>
      </w:r>
      <w:r w:rsidR="00C23DC7">
        <w:instrText xml:space="preserve"> TC "</w:instrText>
      </w:r>
      <w:bookmarkStart w:id="84" w:name="_Toc352050895"/>
      <w:r w:rsidR="00C23DC7" w:rsidRPr="00653843">
        <w:rPr>
          <w:rFonts w:ascii="Arial" w:eastAsia="Times New Roman" w:hAnsi="Arial" w:cs="Arial"/>
          <w:b/>
          <w:lang w:eastAsia="en-GB"/>
        </w:rPr>
        <w:instrText>18.   PROCEDURE</w:instrText>
      </w:r>
      <w:r w:rsidR="00C23DC7" w:rsidRPr="00653843">
        <w:rPr>
          <w:rFonts w:ascii="Arial" w:hAnsi="Arial" w:cs="Arial"/>
          <w:b/>
        </w:rPr>
        <w:instrText xml:space="preserve"> AFTER TERMINATION</w:instrText>
      </w:r>
      <w:bookmarkEnd w:id="84"/>
      <w:r w:rsidR="00C23DC7">
        <w:instrText xml:space="preserve">" \f C \l "1" </w:instrText>
      </w:r>
      <w:r w:rsidR="00C23DC7">
        <w:rPr>
          <w:rFonts w:ascii="Arial" w:hAnsi="Arial" w:cs="Arial"/>
          <w:b/>
        </w:rPr>
        <w:fldChar w:fldCharType="end"/>
      </w:r>
    </w:p>
    <w:p w14:paraId="12FE9050" w14:textId="77777777" w:rsidR="009E63F6" w:rsidRPr="0084329A" w:rsidRDefault="009E63F6" w:rsidP="00186D90">
      <w:pPr>
        <w:spacing w:after="0" w:line="360" w:lineRule="auto"/>
        <w:jc w:val="both"/>
        <w:rPr>
          <w:rFonts w:ascii="Arial" w:hAnsi="Arial" w:cs="Arial"/>
          <w:b/>
        </w:rPr>
      </w:pPr>
    </w:p>
    <w:p w14:paraId="4AF30303" w14:textId="77777777" w:rsidR="009E63F6" w:rsidRDefault="009E63F6" w:rsidP="00186D90">
      <w:pPr>
        <w:spacing w:after="0" w:line="360" w:lineRule="auto"/>
        <w:ind w:left="709"/>
        <w:jc w:val="both"/>
        <w:rPr>
          <w:rFonts w:ascii="Arial" w:hAnsi="Arial" w:cs="Arial"/>
        </w:rPr>
      </w:pPr>
      <w:r w:rsidRPr="0084329A">
        <w:rPr>
          <w:rFonts w:ascii="Arial" w:hAnsi="Arial" w:cs="Arial"/>
        </w:rPr>
        <w:t>Notwithstanding anything to the contrary contained in this Agreement, the following close-out procedures will apply when the Agreement is terminated for any reason whatsoever:</w:t>
      </w:r>
    </w:p>
    <w:p w14:paraId="67C75B89" w14:textId="77777777" w:rsidR="009E63F6" w:rsidRPr="0084329A" w:rsidRDefault="009E63F6" w:rsidP="00186D90">
      <w:pPr>
        <w:spacing w:after="0" w:line="360" w:lineRule="auto"/>
        <w:ind w:left="709"/>
        <w:jc w:val="both"/>
        <w:rPr>
          <w:rFonts w:ascii="Arial" w:hAnsi="Arial" w:cs="Arial"/>
        </w:rPr>
      </w:pPr>
    </w:p>
    <w:p w14:paraId="660F819E" w14:textId="2FC629E1" w:rsidR="009E63F6" w:rsidRPr="0084329A" w:rsidRDefault="009E63F6"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must, to SARS’s satisfaction and within thirty</w:t>
      </w:r>
      <w:r w:rsidR="00D74CD6">
        <w:rPr>
          <w:rFonts w:ascii="Arial" w:eastAsia="Times New Roman" w:hAnsi="Arial" w:cs="Arial"/>
          <w:lang w:eastAsia="en-GB"/>
        </w:rPr>
        <w:t xml:space="preserve"> (30</w:t>
      </w:r>
      <w:r w:rsidRPr="0084329A">
        <w:rPr>
          <w:rFonts w:ascii="Arial" w:eastAsia="Times New Roman" w:hAnsi="Arial" w:cs="Arial"/>
          <w:lang w:eastAsia="en-GB"/>
        </w:rPr>
        <w:t xml:space="preserve">) days of the Termination Date, furnish SARS with proof of its compliance with all employment related obligations towards </w:t>
      </w:r>
      <w:r w:rsidR="00564CD2">
        <w:rPr>
          <w:rFonts w:ascii="Arial" w:eastAsia="Times New Roman" w:hAnsi="Arial" w:cs="Arial"/>
          <w:lang w:eastAsia="en-GB"/>
        </w:rPr>
        <w:t xml:space="preserve">all </w:t>
      </w:r>
      <w:r w:rsidRPr="0084329A">
        <w:rPr>
          <w:rFonts w:ascii="Arial" w:eastAsia="Times New Roman" w:hAnsi="Arial" w:cs="Arial"/>
          <w:lang w:eastAsia="en-GB"/>
        </w:rPr>
        <w:t xml:space="preserve">of its personnel who are, or were, involved with the rendering of the Services during the duration of the Agreement, including, without limitation, proof of payment of any and all wages, bonuses, </w:t>
      </w:r>
      <w:r w:rsidR="00564CD2">
        <w:rPr>
          <w:rFonts w:ascii="Arial" w:eastAsia="Times New Roman" w:hAnsi="Arial" w:cs="Arial"/>
          <w:lang w:eastAsia="en-GB"/>
        </w:rPr>
        <w:t xml:space="preserve">provident </w:t>
      </w:r>
      <w:r w:rsidRPr="0084329A">
        <w:rPr>
          <w:rFonts w:ascii="Arial" w:eastAsia="Times New Roman" w:hAnsi="Arial" w:cs="Arial"/>
          <w:lang w:eastAsia="en-GB"/>
        </w:rPr>
        <w:t>fund contributions</w:t>
      </w:r>
      <w:r w:rsidR="00564CD2">
        <w:rPr>
          <w:rFonts w:ascii="Arial" w:eastAsia="Times New Roman" w:hAnsi="Arial" w:cs="Arial"/>
          <w:lang w:eastAsia="en-GB"/>
        </w:rPr>
        <w:t>, binding arbitration awards</w:t>
      </w:r>
      <w:r w:rsidRPr="0084329A">
        <w:rPr>
          <w:rFonts w:ascii="Arial" w:eastAsia="Times New Roman" w:hAnsi="Arial" w:cs="Arial"/>
          <w:lang w:eastAsia="en-GB"/>
        </w:rPr>
        <w:t xml:space="preserve"> and </w:t>
      </w:r>
      <w:r w:rsidRPr="0084329A">
        <w:rPr>
          <w:rFonts w:ascii="Arial" w:eastAsia="Times New Roman" w:hAnsi="Arial" w:cs="Arial"/>
          <w:lang w:eastAsia="en-GB"/>
        </w:rPr>
        <w:lastRenderedPageBreak/>
        <w:t>the like</w:t>
      </w:r>
      <w:r w:rsidR="00E65DD1">
        <w:rPr>
          <w:rFonts w:ascii="Arial" w:eastAsia="Times New Roman" w:hAnsi="Arial" w:cs="Arial"/>
          <w:lang w:eastAsia="en-GB"/>
        </w:rPr>
        <w:t>,</w:t>
      </w:r>
      <w:r w:rsidRPr="0084329A">
        <w:rPr>
          <w:rFonts w:ascii="Arial" w:eastAsia="Times New Roman" w:hAnsi="Arial" w:cs="Arial"/>
          <w:lang w:eastAsia="en-GB"/>
        </w:rPr>
        <w:t xml:space="preserve"> which may be or become due to the Service Provider’s personnel, whether such payments are prescribed by law, </w:t>
      </w:r>
      <w:r w:rsidR="00564CD2">
        <w:rPr>
          <w:rFonts w:ascii="Arial" w:eastAsia="Times New Roman" w:hAnsi="Arial" w:cs="Arial"/>
          <w:lang w:eastAsia="en-GB"/>
        </w:rPr>
        <w:t xml:space="preserve">awarded through arbitration, or by a court or </w:t>
      </w:r>
      <w:r w:rsidRPr="0084329A">
        <w:rPr>
          <w:rFonts w:ascii="Arial" w:eastAsia="Times New Roman" w:hAnsi="Arial" w:cs="Arial"/>
          <w:lang w:eastAsia="en-GB"/>
        </w:rPr>
        <w:t>agreed between the Parties or their representatives, or negotiated as part of a collective agreement</w:t>
      </w:r>
      <w:r w:rsidR="00564CD2">
        <w:rPr>
          <w:rFonts w:ascii="Arial" w:eastAsia="Times New Roman" w:hAnsi="Arial" w:cs="Arial"/>
          <w:lang w:eastAsia="en-GB"/>
        </w:rPr>
        <w:t xml:space="preserve">, sectoral determination </w:t>
      </w:r>
      <w:r w:rsidRPr="0084329A">
        <w:rPr>
          <w:rFonts w:ascii="Arial" w:eastAsia="Times New Roman" w:hAnsi="Arial" w:cs="Arial"/>
          <w:lang w:eastAsia="en-GB"/>
        </w:rPr>
        <w:t>or otherwise.</w:t>
      </w:r>
    </w:p>
    <w:p w14:paraId="7BEC64FC" w14:textId="77777777" w:rsidR="009E63F6" w:rsidRPr="0084329A" w:rsidRDefault="009E63F6" w:rsidP="00186D90">
      <w:pPr>
        <w:spacing w:after="0" w:line="360" w:lineRule="auto"/>
        <w:ind w:left="709"/>
        <w:contextualSpacing/>
        <w:rPr>
          <w:rFonts w:ascii="Arial" w:eastAsia="Times New Roman" w:hAnsi="Arial" w:cs="Arial"/>
          <w:lang w:eastAsia="en-GB"/>
        </w:rPr>
      </w:pPr>
    </w:p>
    <w:p w14:paraId="36EB088A" w14:textId="7A9F1E4E" w:rsidR="009E63F6" w:rsidRPr="0084329A" w:rsidRDefault="009E63F6"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Service Provider must vacate the SARS </w:t>
      </w:r>
      <w:r w:rsidR="00D74CD6">
        <w:rPr>
          <w:rFonts w:ascii="Arial" w:eastAsia="Times New Roman" w:hAnsi="Arial" w:cs="Arial"/>
          <w:lang w:eastAsia="en-GB"/>
        </w:rPr>
        <w:t>Site(s)</w:t>
      </w:r>
      <w:r w:rsidRPr="0084329A">
        <w:rPr>
          <w:rFonts w:ascii="Arial" w:eastAsia="Times New Roman" w:hAnsi="Arial" w:cs="Arial"/>
          <w:lang w:eastAsia="en-GB"/>
        </w:rPr>
        <w:t xml:space="preserve"> at close of business on the Termination Date, which process will include the removal of all Service Provider personnel and Service Provider owned equipmen</w:t>
      </w:r>
      <w:r w:rsidR="00D74CD6">
        <w:rPr>
          <w:rFonts w:ascii="Arial" w:eastAsia="Times New Roman" w:hAnsi="Arial" w:cs="Arial"/>
          <w:lang w:eastAsia="en-GB"/>
        </w:rPr>
        <w:t>t and material</w:t>
      </w:r>
      <w:r w:rsidRPr="0084329A">
        <w:rPr>
          <w:rFonts w:ascii="Arial" w:eastAsia="Times New Roman" w:hAnsi="Arial" w:cs="Arial"/>
          <w:lang w:eastAsia="en-GB"/>
        </w:rPr>
        <w:t xml:space="preserve"> from such premises</w:t>
      </w:r>
      <w:r w:rsidR="00E65DD1">
        <w:rPr>
          <w:rFonts w:ascii="Arial" w:eastAsia="Times New Roman" w:hAnsi="Arial" w:cs="Arial"/>
          <w:lang w:eastAsia="en-GB"/>
        </w:rPr>
        <w:t>,</w:t>
      </w:r>
      <w:r w:rsidR="00F739DD">
        <w:rPr>
          <w:rFonts w:ascii="Arial" w:eastAsia="Times New Roman" w:hAnsi="Arial" w:cs="Arial"/>
          <w:lang w:eastAsia="en-GB"/>
        </w:rPr>
        <w:t xml:space="preserve"> for its own account,</w:t>
      </w:r>
      <w:r w:rsidR="00E65DD1">
        <w:rPr>
          <w:rFonts w:ascii="Arial" w:eastAsia="Times New Roman" w:hAnsi="Arial" w:cs="Arial"/>
          <w:lang w:eastAsia="en-GB"/>
        </w:rPr>
        <w:t xml:space="preserve"> unless advised otherwise by SARS</w:t>
      </w:r>
      <w:r w:rsidRPr="0084329A">
        <w:rPr>
          <w:rFonts w:ascii="Arial" w:eastAsia="Times New Roman" w:hAnsi="Arial" w:cs="Arial"/>
          <w:lang w:eastAsia="en-GB"/>
        </w:rPr>
        <w:t>. Such process must be conducted under SARS’s supervision.</w:t>
      </w:r>
    </w:p>
    <w:p w14:paraId="71B36CAC" w14:textId="77777777" w:rsidR="009E63F6" w:rsidRPr="0084329A" w:rsidRDefault="009E63F6" w:rsidP="00186D90">
      <w:pPr>
        <w:spacing w:after="0" w:line="360" w:lineRule="auto"/>
        <w:ind w:left="720"/>
        <w:rPr>
          <w:rFonts w:ascii="Arial" w:eastAsia="Times New Roman" w:hAnsi="Arial" w:cs="Arial"/>
          <w:lang w:eastAsia="en-GB"/>
        </w:rPr>
      </w:pPr>
    </w:p>
    <w:p w14:paraId="0B5CFAD3" w14:textId="77777777" w:rsidR="009E63F6" w:rsidRPr="0084329A" w:rsidRDefault="009E63F6" w:rsidP="009E63F6">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SARS will retain all payments which may be due to the Service Provider in respect of the last month of Service until such time as the aforementioned requirements have been complied with in full.</w:t>
      </w:r>
      <w:r w:rsidR="00E65DD1">
        <w:rPr>
          <w:rFonts w:ascii="Arial" w:eastAsia="Times New Roman" w:hAnsi="Arial" w:cs="Arial"/>
          <w:lang w:eastAsia="en-GB"/>
        </w:rPr>
        <w:t xml:space="preserve"> SARS will not be liable for payment of any interest whatsoever on such retained amount.</w:t>
      </w:r>
    </w:p>
    <w:p w14:paraId="090F1958" w14:textId="77777777" w:rsidR="009E63F6" w:rsidRPr="0084329A" w:rsidRDefault="009E63F6" w:rsidP="009E63F6">
      <w:pPr>
        <w:tabs>
          <w:tab w:val="left" w:pos="851"/>
        </w:tabs>
        <w:spacing w:after="0" w:line="360" w:lineRule="auto"/>
        <w:ind w:left="644"/>
        <w:jc w:val="both"/>
        <w:rPr>
          <w:rFonts w:ascii="Arial" w:eastAsia="Times New Roman" w:hAnsi="Arial" w:cs="Arial"/>
          <w:lang w:eastAsia="en-GB"/>
        </w:rPr>
      </w:pPr>
    </w:p>
    <w:p w14:paraId="234BEA49" w14:textId="2C16D7C8" w:rsidR="009175B0" w:rsidRPr="006015B5" w:rsidRDefault="009E63F6" w:rsidP="006015B5">
      <w:pPr>
        <w:numPr>
          <w:ilvl w:val="1"/>
          <w:numId w:val="5"/>
        </w:numPr>
        <w:tabs>
          <w:tab w:val="left" w:pos="851"/>
        </w:tabs>
        <w:spacing w:after="0" w:line="360" w:lineRule="auto"/>
        <w:ind w:hanging="644"/>
        <w:jc w:val="both"/>
        <w:rPr>
          <w:rFonts w:ascii="Arial" w:eastAsia="Times New Roman" w:hAnsi="Arial" w:cs="Arial"/>
          <w:lang w:eastAsia="en-GB"/>
        </w:rPr>
      </w:pPr>
      <w:r w:rsidRPr="006015B5">
        <w:rPr>
          <w:rFonts w:ascii="Arial" w:eastAsia="Times New Roman" w:hAnsi="Arial" w:cs="Arial"/>
          <w:lang w:eastAsia="en-GB"/>
        </w:rPr>
        <w:t xml:space="preserve">The Service Provider indemnifies SARS </w:t>
      </w:r>
      <w:r w:rsidR="00624030" w:rsidRPr="006015B5">
        <w:rPr>
          <w:rFonts w:ascii="Arial" w:eastAsia="Times New Roman" w:hAnsi="Arial" w:cs="Arial"/>
          <w:lang w:eastAsia="en-GB"/>
        </w:rPr>
        <w:t xml:space="preserve">and holds SARS harmless </w:t>
      </w:r>
      <w:r w:rsidRPr="006015B5">
        <w:rPr>
          <w:rFonts w:ascii="Arial" w:eastAsia="Times New Roman" w:hAnsi="Arial" w:cs="Arial"/>
          <w:lang w:eastAsia="en-GB"/>
        </w:rPr>
        <w:t xml:space="preserve">against any </w:t>
      </w:r>
      <w:r w:rsidR="00624030" w:rsidRPr="006015B5">
        <w:rPr>
          <w:rFonts w:ascii="Arial" w:eastAsia="Times New Roman" w:hAnsi="Arial" w:cs="Arial"/>
          <w:lang w:eastAsia="en-GB"/>
        </w:rPr>
        <w:t xml:space="preserve">claims that may be brought by any of the </w:t>
      </w:r>
      <w:r w:rsidRPr="006015B5">
        <w:rPr>
          <w:rFonts w:ascii="Arial" w:eastAsia="Times New Roman" w:hAnsi="Arial" w:cs="Arial"/>
          <w:lang w:eastAsia="en-GB"/>
        </w:rPr>
        <w:t xml:space="preserve">Service Provider’s personnel </w:t>
      </w:r>
      <w:r w:rsidR="002C61C2" w:rsidRPr="006015B5">
        <w:rPr>
          <w:rFonts w:ascii="Arial" w:eastAsia="Times New Roman" w:hAnsi="Arial" w:cs="Arial"/>
          <w:lang w:eastAsia="en-GB"/>
        </w:rPr>
        <w:t>that</w:t>
      </w:r>
      <w:r w:rsidR="00624030" w:rsidRPr="006015B5">
        <w:rPr>
          <w:rFonts w:ascii="Arial" w:eastAsia="Times New Roman" w:hAnsi="Arial" w:cs="Arial"/>
          <w:lang w:eastAsia="en-GB"/>
        </w:rPr>
        <w:t xml:space="preserve"> may be affected as a </w:t>
      </w:r>
      <w:r w:rsidRPr="006015B5">
        <w:rPr>
          <w:rFonts w:ascii="Arial" w:eastAsia="Times New Roman" w:hAnsi="Arial" w:cs="Arial"/>
          <w:lang w:eastAsia="en-GB"/>
        </w:rPr>
        <w:t xml:space="preserve">result of </w:t>
      </w:r>
      <w:r w:rsidR="00624030" w:rsidRPr="006015B5">
        <w:rPr>
          <w:rFonts w:ascii="Arial" w:eastAsia="Times New Roman" w:hAnsi="Arial" w:cs="Arial"/>
          <w:lang w:eastAsia="en-GB"/>
        </w:rPr>
        <w:t xml:space="preserve">SARS exercising its rights under this </w:t>
      </w:r>
      <w:r w:rsidRPr="006015B5">
        <w:rPr>
          <w:rFonts w:ascii="Arial" w:eastAsia="Times New Roman" w:hAnsi="Arial" w:cs="Arial"/>
          <w:lang w:eastAsia="en-GB"/>
        </w:rPr>
        <w:t>clause</w:t>
      </w:r>
      <w:r w:rsidR="00D74CD6">
        <w:rPr>
          <w:rFonts w:ascii="Arial" w:eastAsia="Times New Roman" w:hAnsi="Arial" w:cs="Arial"/>
          <w:lang w:eastAsia="en-GB"/>
        </w:rPr>
        <w:t xml:space="preserve"> 17</w:t>
      </w:r>
      <w:r w:rsidRPr="006015B5">
        <w:rPr>
          <w:rFonts w:ascii="Arial" w:eastAsia="Times New Roman" w:hAnsi="Arial" w:cs="Arial"/>
          <w:lang w:eastAsia="en-GB"/>
        </w:rPr>
        <w:t>.</w:t>
      </w:r>
    </w:p>
    <w:p w14:paraId="3267B788" w14:textId="77777777" w:rsidR="009175B0" w:rsidRPr="0084329A" w:rsidRDefault="009175B0" w:rsidP="006015B5">
      <w:pPr>
        <w:tabs>
          <w:tab w:val="left" w:pos="851"/>
        </w:tabs>
        <w:spacing w:after="0" w:line="360" w:lineRule="auto"/>
        <w:jc w:val="both"/>
        <w:rPr>
          <w:rFonts w:ascii="Arial" w:eastAsia="Times New Roman" w:hAnsi="Arial" w:cs="Arial"/>
          <w:lang w:eastAsia="en-GB"/>
        </w:rPr>
      </w:pPr>
    </w:p>
    <w:p w14:paraId="4FF89B0C" w14:textId="77777777" w:rsidR="00565234" w:rsidRDefault="00565234" w:rsidP="006015B5">
      <w:pPr>
        <w:numPr>
          <w:ilvl w:val="0"/>
          <w:numId w:val="5"/>
        </w:numPr>
        <w:spacing w:after="0" w:line="360" w:lineRule="auto"/>
        <w:ind w:hanging="720"/>
        <w:jc w:val="both"/>
        <w:rPr>
          <w:rFonts w:ascii="Arial" w:eastAsia="Times New Roman" w:hAnsi="Arial" w:cs="Arial"/>
          <w:b/>
          <w:lang w:eastAsia="en-GB"/>
        </w:rPr>
      </w:pPr>
      <w:bookmarkStart w:id="85" w:name="_Toc327793757"/>
      <w:bookmarkStart w:id="86" w:name="_Ref351985296"/>
      <w:r w:rsidRPr="008C128E">
        <w:rPr>
          <w:rFonts w:ascii="Arial" w:eastAsia="Times New Roman" w:hAnsi="Arial" w:cs="Arial"/>
          <w:b/>
          <w:lang w:eastAsia="en-GB"/>
        </w:rPr>
        <w:t>FORCE MAJEURE</w:t>
      </w:r>
      <w:bookmarkEnd w:id="85"/>
      <w:bookmarkEnd w:id="86"/>
      <w:r w:rsidR="00C23DC7">
        <w:rPr>
          <w:rFonts w:ascii="Arial" w:eastAsia="Times New Roman" w:hAnsi="Arial" w:cs="Arial"/>
          <w:b/>
          <w:lang w:eastAsia="en-GB"/>
        </w:rPr>
        <w:fldChar w:fldCharType="begin"/>
      </w:r>
      <w:r w:rsidR="00C23DC7">
        <w:instrText xml:space="preserve"> TC "</w:instrText>
      </w:r>
      <w:bookmarkStart w:id="87" w:name="_Toc352050896"/>
      <w:r w:rsidR="00C23DC7" w:rsidRPr="00E54EA3">
        <w:rPr>
          <w:rFonts w:ascii="Arial" w:eastAsia="Times New Roman" w:hAnsi="Arial" w:cs="Arial"/>
          <w:b/>
          <w:lang w:eastAsia="en-GB"/>
        </w:rPr>
        <w:instrText>19.   FORCE MAJEURE</w:instrText>
      </w:r>
      <w:bookmarkEnd w:id="87"/>
      <w:r w:rsidR="00C23DC7">
        <w:instrText xml:space="preserve">" \f C \l "1" </w:instrText>
      </w:r>
      <w:r w:rsidR="00C23DC7">
        <w:rPr>
          <w:rFonts w:ascii="Arial" w:eastAsia="Times New Roman" w:hAnsi="Arial" w:cs="Arial"/>
          <w:b/>
          <w:lang w:eastAsia="en-GB"/>
        </w:rPr>
        <w:fldChar w:fldCharType="end"/>
      </w:r>
    </w:p>
    <w:p w14:paraId="0F60EF82" w14:textId="77777777" w:rsidR="008C128E" w:rsidRPr="008C128E" w:rsidRDefault="008C128E" w:rsidP="006015B5">
      <w:pPr>
        <w:spacing w:after="0" w:line="360" w:lineRule="auto"/>
        <w:ind w:left="360"/>
        <w:jc w:val="both"/>
        <w:rPr>
          <w:rFonts w:ascii="Arial" w:eastAsia="Times New Roman" w:hAnsi="Arial" w:cs="Arial"/>
          <w:b/>
          <w:lang w:eastAsia="en-GB"/>
        </w:rPr>
      </w:pPr>
    </w:p>
    <w:p w14:paraId="14D10108" w14:textId="77777777" w:rsidR="00565234" w:rsidRPr="0084329A" w:rsidRDefault="00565234" w:rsidP="006A0B4B">
      <w:pPr>
        <w:numPr>
          <w:ilvl w:val="1"/>
          <w:numId w:val="5"/>
        </w:numPr>
        <w:tabs>
          <w:tab w:val="left" w:pos="851"/>
        </w:tabs>
        <w:spacing w:after="0" w:line="360" w:lineRule="auto"/>
        <w:ind w:left="567" w:hanging="644"/>
        <w:jc w:val="both"/>
        <w:rPr>
          <w:rFonts w:ascii="Arial" w:eastAsia="Times New Roman" w:hAnsi="Arial" w:cs="Arial"/>
          <w:b/>
          <w:lang w:eastAsia="en-GB"/>
        </w:rPr>
      </w:pPr>
      <w:bookmarkStart w:id="88" w:name="_Toc327793758"/>
      <w:r w:rsidRPr="0084329A">
        <w:rPr>
          <w:rFonts w:ascii="Arial" w:eastAsia="Times New Roman" w:hAnsi="Arial" w:cs="Arial"/>
          <w:lang w:eastAsia="en-GB"/>
        </w:rPr>
        <w:t xml:space="preserve"> In the event of any act beyond the reasonable control of the Parties, including war, warlike operation, rebellion, riot, civil commotion, lockout, fire or (without regard to the foregoing enumeration) any other circumstances arising or action taken beyond the reasonable control of the Parties hereto, preventing them or any of them from the performance of any obligation hereunder (any such event hereinafter called "force majeure"), then the Party affected by such force majeure will be relieved of its obligations hereunder during the period that such force majeure continues.</w:t>
      </w:r>
      <w:bookmarkEnd w:id="88"/>
    </w:p>
    <w:p w14:paraId="3121493A" w14:textId="77777777" w:rsidR="00565234" w:rsidRPr="0084329A" w:rsidRDefault="00565234" w:rsidP="00BB2193">
      <w:pPr>
        <w:spacing w:after="0" w:line="360" w:lineRule="auto"/>
        <w:jc w:val="both"/>
        <w:rPr>
          <w:rFonts w:ascii="Arial" w:eastAsia="Times New Roman" w:hAnsi="Arial" w:cs="Arial"/>
          <w:lang w:eastAsia="en-GB"/>
        </w:rPr>
      </w:pPr>
    </w:p>
    <w:p w14:paraId="65030E2F" w14:textId="77777777" w:rsidR="00565234" w:rsidRPr="0084329A" w:rsidRDefault="00565234" w:rsidP="00BB2193">
      <w:pPr>
        <w:numPr>
          <w:ilvl w:val="1"/>
          <w:numId w:val="5"/>
        </w:numPr>
        <w:tabs>
          <w:tab w:val="left" w:pos="851"/>
        </w:tabs>
        <w:spacing w:after="0" w:line="360" w:lineRule="auto"/>
        <w:ind w:left="646" w:hanging="646"/>
        <w:jc w:val="both"/>
        <w:rPr>
          <w:rFonts w:ascii="Arial" w:eastAsia="Times New Roman" w:hAnsi="Arial" w:cs="Arial"/>
          <w:b/>
          <w:lang w:eastAsia="en-GB"/>
        </w:rPr>
      </w:pPr>
      <w:bookmarkStart w:id="89" w:name="_Toc327793759"/>
      <w:r w:rsidRPr="0084329A">
        <w:rPr>
          <w:rFonts w:ascii="Arial" w:eastAsia="Times New Roman" w:hAnsi="Arial" w:cs="Arial"/>
          <w:lang w:eastAsia="en-GB"/>
        </w:rPr>
        <w:t xml:space="preserve">The Party’s relief is only to the extent so prevented and such Party will not be liable for any delay or failure in the performance of any obligations hereunder or loss or damage which the other Party may suffer due to or resulting from </w:t>
      </w:r>
      <w:r w:rsidRPr="0084329A">
        <w:rPr>
          <w:rFonts w:ascii="Arial" w:eastAsia="Times New Roman" w:hAnsi="Arial" w:cs="Arial"/>
          <w:lang w:eastAsia="en-GB"/>
        </w:rPr>
        <w:lastRenderedPageBreak/>
        <w:t>the force majeure, provided always that a written notice will be promptly given of any such inability by the affected Party.</w:t>
      </w:r>
      <w:bookmarkEnd w:id="89"/>
    </w:p>
    <w:p w14:paraId="4144124B" w14:textId="77777777" w:rsidR="00565234" w:rsidRPr="0084329A" w:rsidRDefault="00565234" w:rsidP="00BB2193">
      <w:pPr>
        <w:spacing w:after="0" w:line="360" w:lineRule="auto"/>
        <w:jc w:val="both"/>
        <w:rPr>
          <w:rFonts w:ascii="Arial" w:eastAsia="Times New Roman" w:hAnsi="Arial" w:cs="Arial"/>
          <w:lang w:eastAsia="en-GB"/>
        </w:rPr>
      </w:pPr>
    </w:p>
    <w:p w14:paraId="6B7E8C54"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90" w:name="_Toc327793760"/>
      <w:r w:rsidRPr="0084329A">
        <w:rPr>
          <w:rFonts w:ascii="Arial" w:eastAsia="Times New Roman" w:hAnsi="Arial" w:cs="Arial"/>
          <w:lang w:eastAsia="en-GB"/>
        </w:rPr>
        <w:t xml:space="preserve">Any Party invoking force majeure will upon termination of such force majeure give prompt written notice thereof to the other Party. Should force majeure continue for a period of more than </w:t>
      </w:r>
      <w:r w:rsidR="000F79A9" w:rsidRPr="0084329A">
        <w:rPr>
          <w:rFonts w:ascii="Arial" w:eastAsia="Times New Roman" w:hAnsi="Arial" w:cs="Arial"/>
          <w:lang w:eastAsia="en-GB"/>
        </w:rPr>
        <w:t>thirty (</w:t>
      </w:r>
      <w:r w:rsidRPr="0084329A">
        <w:rPr>
          <w:rFonts w:ascii="Arial" w:eastAsia="Times New Roman" w:hAnsi="Arial" w:cs="Arial"/>
          <w:lang w:eastAsia="en-GB"/>
        </w:rPr>
        <w:t>30) days, then either Party has the right to cancel this Agreement by giving written notice to such other Party to that effect.</w:t>
      </w:r>
      <w:bookmarkEnd w:id="90"/>
    </w:p>
    <w:p w14:paraId="70DA5E7C" w14:textId="77777777" w:rsidR="00565234" w:rsidRPr="0084329A" w:rsidRDefault="00565234" w:rsidP="00BB2193">
      <w:pPr>
        <w:spacing w:after="0" w:line="360" w:lineRule="auto"/>
        <w:jc w:val="both"/>
        <w:rPr>
          <w:rFonts w:ascii="Arial" w:eastAsia="Times New Roman" w:hAnsi="Arial" w:cs="Arial"/>
          <w:lang w:eastAsia="en-GB"/>
        </w:rPr>
      </w:pPr>
    </w:p>
    <w:p w14:paraId="0467B183" w14:textId="77777777" w:rsidR="00565234" w:rsidRPr="003378DA" w:rsidRDefault="00565234" w:rsidP="00964270">
      <w:pPr>
        <w:numPr>
          <w:ilvl w:val="1"/>
          <w:numId w:val="5"/>
        </w:numPr>
        <w:tabs>
          <w:tab w:val="left" w:pos="851"/>
        </w:tabs>
        <w:spacing w:after="0" w:line="360" w:lineRule="auto"/>
        <w:ind w:hanging="644"/>
        <w:jc w:val="both"/>
        <w:rPr>
          <w:rFonts w:ascii="Arial" w:eastAsia="Times New Roman" w:hAnsi="Arial" w:cs="Arial"/>
          <w:b/>
          <w:lang w:eastAsia="en-GB"/>
        </w:rPr>
      </w:pPr>
      <w:bookmarkStart w:id="91" w:name="_Toc327793761"/>
      <w:r w:rsidRPr="0084329A">
        <w:rPr>
          <w:rFonts w:ascii="Arial" w:eastAsia="Times New Roman" w:hAnsi="Arial" w:cs="Arial"/>
          <w:lang w:eastAsia="en-GB"/>
        </w:rPr>
        <w:t>Notwithstanding anything to the contrary contained in this Agreement, the Service Provider will not be entitled to rely on a force majeure defence in the event that such act, circumstance or action could have been prevented by the Service Provider having proper contingency measures in place.</w:t>
      </w:r>
      <w:bookmarkStart w:id="92" w:name="_Toc248311525"/>
      <w:bookmarkStart w:id="93" w:name="_Ref237943342"/>
      <w:bookmarkStart w:id="94" w:name="_Ref285086384"/>
      <w:bookmarkStart w:id="95" w:name="_Ref285555896"/>
      <w:bookmarkStart w:id="96" w:name="_Ref285556306"/>
      <w:bookmarkEnd w:id="91"/>
    </w:p>
    <w:p w14:paraId="5585EC35" w14:textId="77777777" w:rsidR="003378DA" w:rsidRPr="00171333" w:rsidRDefault="003378DA" w:rsidP="00FA1128">
      <w:pPr>
        <w:tabs>
          <w:tab w:val="left" w:pos="851"/>
        </w:tabs>
        <w:spacing w:after="0" w:line="360" w:lineRule="auto"/>
        <w:jc w:val="both"/>
        <w:rPr>
          <w:rFonts w:ascii="Arial" w:eastAsia="Times New Roman" w:hAnsi="Arial" w:cs="Arial"/>
          <w:b/>
          <w:lang w:eastAsia="en-GB"/>
        </w:rPr>
      </w:pPr>
    </w:p>
    <w:p w14:paraId="0DC39362" w14:textId="77777777" w:rsidR="00964270" w:rsidRPr="00964270" w:rsidRDefault="00964270" w:rsidP="00964270">
      <w:pPr>
        <w:numPr>
          <w:ilvl w:val="0"/>
          <w:numId w:val="5"/>
        </w:numPr>
        <w:spacing w:after="0" w:line="360" w:lineRule="auto"/>
        <w:ind w:hanging="720"/>
        <w:jc w:val="both"/>
        <w:rPr>
          <w:rFonts w:ascii="Arial" w:eastAsia="Times New Roman" w:hAnsi="Arial" w:cs="Arial"/>
          <w:b/>
          <w:lang w:eastAsia="en-GB"/>
        </w:rPr>
      </w:pPr>
      <w:bookmarkStart w:id="97" w:name="_Ref351977849"/>
      <w:r w:rsidRPr="00964270">
        <w:rPr>
          <w:rFonts w:ascii="Arial" w:eastAsia="Times New Roman" w:hAnsi="Arial" w:cs="Arial"/>
          <w:b/>
          <w:lang w:eastAsia="en-GB"/>
        </w:rPr>
        <w:t>CONTINGENCY RIGHTS</w:t>
      </w:r>
      <w:bookmarkEnd w:id="97"/>
      <w:r w:rsidR="00C23DC7">
        <w:rPr>
          <w:rFonts w:ascii="Arial" w:eastAsia="Times New Roman" w:hAnsi="Arial" w:cs="Arial"/>
          <w:b/>
          <w:lang w:eastAsia="en-GB"/>
        </w:rPr>
        <w:fldChar w:fldCharType="begin"/>
      </w:r>
      <w:r w:rsidR="00C23DC7">
        <w:instrText xml:space="preserve"> TC "</w:instrText>
      </w:r>
      <w:bookmarkStart w:id="98" w:name="_Toc352050897"/>
      <w:r w:rsidR="00C23DC7" w:rsidRPr="00E54EA3">
        <w:rPr>
          <w:rFonts w:ascii="Arial" w:eastAsia="Times New Roman" w:hAnsi="Arial" w:cs="Arial"/>
          <w:b/>
          <w:lang w:eastAsia="en-GB"/>
        </w:rPr>
        <w:instrText>20.   CONTINGENCY RIGHTS</w:instrText>
      </w:r>
      <w:bookmarkEnd w:id="98"/>
      <w:r w:rsidR="00C23DC7">
        <w:instrText xml:space="preserve">" \f C \l "1" </w:instrText>
      </w:r>
      <w:r w:rsidR="00C23DC7">
        <w:rPr>
          <w:rFonts w:ascii="Arial" w:eastAsia="Times New Roman" w:hAnsi="Arial" w:cs="Arial"/>
          <w:b/>
          <w:lang w:eastAsia="en-GB"/>
        </w:rPr>
        <w:fldChar w:fldCharType="end"/>
      </w:r>
      <w:r w:rsidRPr="00964270">
        <w:rPr>
          <w:rFonts w:ascii="Arial" w:eastAsia="Times New Roman" w:hAnsi="Arial" w:cs="Arial"/>
          <w:b/>
          <w:lang w:eastAsia="en-GB"/>
        </w:rPr>
        <w:t xml:space="preserve"> </w:t>
      </w:r>
    </w:p>
    <w:p w14:paraId="22F9E02F" w14:textId="77777777" w:rsidR="00964270" w:rsidRPr="00931D32" w:rsidRDefault="00964270" w:rsidP="00964270">
      <w:pPr>
        <w:spacing w:after="0" w:line="360" w:lineRule="auto"/>
        <w:contextualSpacing/>
        <w:jc w:val="both"/>
        <w:rPr>
          <w:rFonts w:ascii="Arial" w:hAnsi="Arial" w:cs="Arial"/>
          <w:highlight w:val="yellow"/>
        </w:rPr>
      </w:pPr>
    </w:p>
    <w:p w14:paraId="671A2CC9" w14:textId="71578471" w:rsidR="00964270" w:rsidRPr="00BA4D24" w:rsidRDefault="00964270" w:rsidP="00BA4D24">
      <w:pPr>
        <w:numPr>
          <w:ilvl w:val="1"/>
          <w:numId w:val="5"/>
        </w:numPr>
        <w:tabs>
          <w:tab w:val="left" w:pos="851"/>
        </w:tabs>
        <w:spacing w:after="0" w:line="360" w:lineRule="auto"/>
        <w:ind w:left="567" w:hanging="644"/>
        <w:jc w:val="both"/>
        <w:rPr>
          <w:rFonts w:ascii="Arial" w:hAnsi="Arial" w:cs="Arial"/>
          <w:lang w:val="en-GB" w:eastAsia="en-GB"/>
        </w:rPr>
      </w:pPr>
      <w:r w:rsidRPr="00BA4D24">
        <w:rPr>
          <w:rFonts w:ascii="Arial" w:hAnsi="Arial" w:cs="Arial"/>
          <w:lang w:val="en-GB" w:eastAsia="en-GB"/>
        </w:rPr>
        <w:t>In addition to any other rights and remedies that it may have in terms of this Agreement or otherwise, including the right to terminate this Agreement, SARS may in its sole discretion elect to (</w:t>
      </w:r>
      <w:proofErr w:type="spellStart"/>
      <w:r w:rsidRPr="00BA4D24">
        <w:rPr>
          <w:rFonts w:ascii="Arial" w:hAnsi="Arial" w:cs="Arial"/>
          <w:lang w:val="en-GB" w:eastAsia="en-GB"/>
        </w:rPr>
        <w:t>i</w:t>
      </w:r>
      <w:proofErr w:type="spellEnd"/>
      <w:r w:rsidRPr="00BA4D24">
        <w:rPr>
          <w:rFonts w:ascii="Arial" w:hAnsi="Arial" w:cs="Arial"/>
          <w:lang w:val="en-GB" w:eastAsia="en-GB"/>
        </w:rPr>
        <w:t xml:space="preserve">) call for an urgent senior level meeting with the Service Provider; and/or (ii) launch an audit investigation into the Service Provider’s operations in accordance with the audit provisions detailed in </w:t>
      </w:r>
      <w:r w:rsidR="006A0B4B" w:rsidRPr="00BA4D24">
        <w:rPr>
          <w:rFonts w:ascii="Arial" w:hAnsi="Arial" w:cs="Arial"/>
          <w:lang w:val="en-GB" w:eastAsia="en-GB"/>
        </w:rPr>
        <w:t>c</w:t>
      </w:r>
      <w:r w:rsidRPr="00BA4D24">
        <w:rPr>
          <w:rFonts w:ascii="Arial" w:hAnsi="Arial" w:cs="Arial"/>
          <w:lang w:val="en-GB" w:eastAsia="en-GB"/>
        </w:rPr>
        <w:t>lause</w:t>
      </w:r>
      <w:r w:rsidR="00BA4D24">
        <w:rPr>
          <w:rFonts w:ascii="Arial" w:hAnsi="Arial" w:cs="Arial"/>
          <w:lang w:val="en-GB" w:eastAsia="en-GB"/>
        </w:rPr>
        <w:t xml:space="preserve"> </w:t>
      </w:r>
      <w:r w:rsidRPr="00BA4D24">
        <w:rPr>
          <w:rFonts w:ascii="Arial" w:hAnsi="Arial" w:cs="Arial"/>
          <w:lang w:val="en-GB" w:eastAsia="en-GB"/>
        </w:rPr>
        <w:t xml:space="preserve"> </w:t>
      </w:r>
      <w:r w:rsidR="00984569" w:rsidRPr="00BA4D24">
        <w:rPr>
          <w:rFonts w:ascii="Arial" w:hAnsi="Arial" w:cs="Arial"/>
          <w:lang w:val="en-GB" w:eastAsia="en-GB"/>
        </w:rPr>
        <w:fldChar w:fldCharType="begin"/>
      </w:r>
      <w:r w:rsidR="00984569" w:rsidRPr="00BA4D24">
        <w:rPr>
          <w:rFonts w:ascii="Arial" w:hAnsi="Arial" w:cs="Arial"/>
          <w:lang w:val="en-GB" w:eastAsia="en-GB"/>
        </w:rPr>
        <w:instrText xml:space="preserve"> REF _Ref351984871 \r \h </w:instrText>
      </w:r>
      <w:r w:rsidR="00BA4D24">
        <w:rPr>
          <w:rFonts w:ascii="Arial" w:hAnsi="Arial" w:cs="Arial"/>
          <w:lang w:val="en-GB" w:eastAsia="en-GB"/>
        </w:rPr>
        <w:instrText xml:space="preserve"> \* MERGEFORMAT </w:instrText>
      </w:r>
      <w:r w:rsidR="00984569" w:rsidRPr="00BA4D24">
        <w:rPr>
          <w:rFonts w:ascii="Arial" w:hAnsi="Arial" w:cs="Arial"/>
          <w:lang w:val="en-GB" w:eastAsia="en-GB"/>
        </w:rPr>
      </w:r>
      <w:r w:rsidR="00984569" w:rsidRPr="00BA4D24">
        <w:rPr>
          <w:rFonts w:ascii="Arial" w:hAnsi="Arial" w:cs="Arial"/>
          <w:lang w:val="en-GB" w:eastAsia="en-GB"/>
        </w:rPr>
        <w:fldChar w:fldCharType="separate"/>
      </w:r>
      <w:r w:rsidR="00427CE8">
        <w:rPr>
          <w:rFonts w:ascii="Arial" w:hAnsi="Arial" w:cs="Arial"/>
          <w:lang w:val="en-GB" w:eastAsia="en-GB"/>
        </w:rPr>
        <w:t>6</w:t>
      </w:r>
      <w:r w:rsidR="00984569" w:rsidRPr="00BA4D24">
        <w:rPr>
          <w:rFonts w:ascii="Arial" w:hAnsi="Arial" w:cs="Arial"/>
          <w:lang w:val="en-GB" w:eastAsia="en-GB"/>
        </w:rPr>
        <w:fldChar w:fldCharType="end"/>
      </w:r>
      <w:r w:rsidR="00E5154A">
        <w:rPr>
          <w:rFonts w:ascii="Arial" w:hAnsi="Arial" w:cs="Arial"/>
          <w:lang w:val="en-GB" w:eastAsia="en-GB"/>
        </w:rPr>
        <w:t>,</w:t>
      </w:r>
      <w:r w:rsidR="00984569" w:rsidRPr="00BA4D24">
        <w:rPr>
          <w:rFonts w:ascii="Arial" w:hAnsi="Arial" w:cs="Arial"/>
          <w:lang w:val="en-GB" w:eastAsia="en-GB"/>
        </w:rPr>
        <w:t xml:space="preserve"> </w:t>
      </w:r>
      <w:r w:rsidR="00E5154A">
        <w:rPr>
          <w:rFonts w:ascii="Arial" w:hAnsi="Arial" w:cs="Arial"/>
          <w:lang w:val="en-GB" w:eastAsia="en-GB"/>
        </w:rPr>
        <w:fldChar w:fldCharType="begin"/>
      </w:r>
      <w:r w:rsidR="00E5154A">
        <w:rPr>
          <w:rFonts w:ascii="Arial" w:hAnsi="Arial" w:cs="Arial"/>
          <w:lang w:val="en-GB" w:eastAsia="en-GB"/>
        </w:rPr>
        <w:instrText xml:space="preserve"> REF _Ref352059900 \r \h </w:instrText>
      </w:r>
      <w:r w:rsidR="00E5154A">
        <w:rPr>
          <w:rFonts w:ascii="Arial" w:hAnsi="Arial" w:cs="Arial"/>
          <w:lang w:val="en-GB" w:eastAsia="en-GB"/>
        </w:rPr>
      </w:r>
      <w:r w:rsidR="00E5154A">
        <w:rPr>
          <w:rFonts w:ascii="Arial" w:hAnsi="Arial" w:cs="Arial"/>
          <w:lang w:val="en-GB" w:eastAsia="en-GB"/>
        </w:rPr>
        <w:fldChar w:fldCharType="separate"/>
      </w:r>
      <w:r w:rsidR="00427CE8">
        <w:rPr>
          <w:rFonts w:ascii="Arial" w:hAnsi="Arial" w:cs="Arial"/>
          <w:lang w:val="en-GB" w:eastAsia="en-GB"/>
        </w:rPr>
        <w:t>8.1</w:t>
      </w:r>
      <w:r w:rsidR="00E5154A">
        <w:rPr>
          <w:rFonts w:ascii="Arial" w:hAnsi="Arial" w:cs="Arial"/>
          <w:lang w:val="en-GB" w:eastAsia="en-GB"/>
        </w:rPr>
        <w:fldChar w:fldCharType="end"/>
      </w:r>
      <w:r w:rsidR="00E5154A">
        <w:rPr>
          <w:rFonts w:ascii="Arial" w:hAnsi="Arial" w:cs="Arial"/>
          <w:lang w:val="en-GB" w:eastAsia="en-GB"/>
        </w:rPr>
        <w:t xml:space="preserve"> </w:t>
      </w:r>
      <w:r w:rsidRPr="00BA4D24">
        <w:rPr>
          <w:rFonts w:ascii="Arial" w:hAnsi="Arial" w:cs="Arial"/>
          <w:lang w:val="en-GB" w:eastAsia="en-GB"/>
        </w:rPr>
        <w:t xml:space="preserve">and/or (iii) procure the Services as contemplated in </w:t>
      </w:r>
      <w:r w:rsidR="00984569" w:rsidRPr="00BA4D24">
        <w:rPr>
          <w:rFonts w:ascii="Arial" w:hAnsi="Arial" w:cs="Arial"/>
          <w:lang w:val="en-GB" w:eastAsia="en-GB"/>
        </w:rPr>
        <w:t>c</w:t>
      </w:r>
      <w:r w:rsidRPr="00BA4D24">
        <w:rPr>
          <w:rFonts w:ascii="Arial" w:hAnsi="Arial" w:cs="Arial"/>
          <w:lang w:val="en-GB" w:eastAsia="en-GB"/>
        </w:rPr>
        <w:t xml:space="preserve">lause </w:t>
      </w:r>
      <w:r w:rsidR="00E5154A">
        <w:rPr>
          <w:rFonts w:ascii="Arial" w:hAnsi="Arial" w:cs="Arial"/>
          <w:lang w:val="en-GB" w:eastAsia="en-GB"/>
        </w:rPr>
        <w:fldChar w:fldCharType="begin"/>
      </w:r>
      <w:r w:rsidR="00E5154A">
        <w:rPr>
          <w:rFonts w:ascii="Arial" w:hAnsi="Arial" w:cs="Arial"/>
          <w:lang w:val="en-GB" w:eastAsia="en-GB"/>
        </w:rPr>
        <w:instrText xml:space="preserve"> REF _Ref352059927 \r \h </w:instrText>
      </w:r>
      <w:r w:rsidR="00E5154A">
        <w:rPr>
          <w:rFonts w:ascii="Arial" w:hAnsi="Arial" w:cs="Arial"/>
          <w:lang w:val="en-GB" w:eastAsia="en-GB"/>
        </w:rPr>
      </w:r>
      <w:r w:rsidR="00E5154A">
        <w:rPr>
          <w:rFonts w:ascii="Arial" w:hAnsi="Arial" w:cs="Arial"/>
          <w:lang w:val="en-GB" w:eastAsia="en-GB"/>
        </w:rPr>
        <w:fldChar w:fldCharType="separate"/>
      </w:r>
      <w:r w:rsidR="000426C9">
        <w:rPr>
          <w:rFonts w:ascii="Arial" w:hAnsi="Arial" w:cs="Arial"/>
          <w:lang w:val="en-GB" w:eastAsia="en-GB"/>
        </w:rPr>
        <w:t>19.</w:t>
      </w:r>
      <w:r w:rsidR="00427CE8">
        <w:rPr>
          <w:rFonts w:ascii="Arial" w:hAnsi="Arial" w:cs="Arial"/>
          <w:lang w:val="en-GB" w:eastAsia="en-GB"/>
        </w:rPr>
        <w:t>2</w:t>
      </w:r>
      <w:r w:rsidR="00E5154A">
        <w:rPr>
          <w:rFonts w:ascii="Arial" w:hAnsi="Arial" w:cs="Arial"/>
          <w:lang w:val="en-GB" w:eastAsia="en-GB"/>
        </w:rPr>
        <w:fldChar w:fldCharType="end"/>
      </w:r>
      <w:r w:rsidR="00F739DD">
        <w:rPr>
          <w:rFonts w:ascii="Arial" w:hAnsi="Arial" w:cs="Arial"/>
          <w:lang w:val="en-GB" w:eastAsia="en-GB"/>
        </w:rPr>
        <w:t xml:space="preserve"> </w:t>
      </w:r>
      <w:r w:rsidRPr="00BA4D24">
        <w:rPr>
          <w:rFonts w:ascii="Arial" w:hAnsi="Arial" w:cs="Arial"/>
          <w:lang w:val="en-GB" w:eastAsia="en-GB"/>
        </w:rPr>
        <w:t>below, immediately upon SARS’s identification or the Service Provider's notification of the occurrence of any event which SARS considers, in its sole discretion, to be an event which may affect the continuity of the Services.</w:t>
      </w:r>
    </w:p>
    <w:p w14:paraId="72350052" w14:textId="77777777" w:rsidR="00964270" w:rsidRPr="00BA4D24" w:rsidRDefault="00964270" w:rsidP="00964270">
      <w:pPr>
        <w:pStyle w:val="level2"/>
        <w:numPr>
          <w:ilvl w:val="0"/>
          <w:numId w:val="0"/>
        </w:numPr>
        <w:spacing w:before="0" w:line="360" w:lineRule="auto"/>
        <w:ind w:left="709"/>
        <w:contextualSpacing/>
        <w:rPr>
          <w:rFonts w:cs="Arial"/>
          <w:highlight w:val="yellow"/>
          <w:lang w:val="en-GB" w:eastAsia="en-GB"/>
        </w:rPr>
      </w:pPr>
    </w:p>
    <w:p w14:paraId="765A39CE" w14:textId="4E7CA844" w:rsidR="00964270" w:rsidRPr="00BA4D24" w:rsidRDefault="00964270" w:rsidP="00BA4D24">
      <w:pPr>
        <w:numPr>
          <w:ilvl w:val="1"/>
          <w:numId w:val="5"/>
        </w:numPr>
        <w:tabs>
          <w:tab w:val="left" w:pos="851"/>
        </w:tabs>
        <w:spacing w:after="0" w:line="360" w:lineRule="auto"/>
        <w:ind w:left="567" w:hanging="644"/>
        <w:jc w:val="both"/>
        <w:rPr>
          <w:rFonts w:ascii="Arial" w:hAnsi="Arial" w:cs="Arial"/>
          <w:lang w:val="en-GB" w:eastAsia="en-GB"/>
        </w:rPr>
      </w:pPr>
      <w:bookmarkStart w:id="99" w:name="_Ref352059927"/>
      <w:r w:rsidRPr="00BA4D24">
        <w:rPr>
          <w:rFonts w:ascii="Arial" w:hAnsi="Arial" w:cs="Arial"/>
          <w:lang w:val="en-GB" w:eastAsia="en-GB"/>
        </w:rPr>
        <w:t xml:space="preserve">For purposes of this </w:t>
      </w:r>
      <w:r w:rsidR="00984569" w:rsidRPr="00BA4D24">
        <w:rPr>
          <w:rFonts w:ascii="Arial" w:hAnsi="Arial" w:cs="Arial"/>
          <w:lang w:val="en-GB" w:eastAsia="en-GB"/>
        </w:rPr>
        <w:t>c</w:t>
      </w:r>
      <w:r w:rsidRPr="00BA4D24">
        <w:rPr>
          <w:rFonts w:ascii="Arial" w:hAnsi="Arial" w:cs="Arial"/>
          <w:lang w:val="en-GB" w:eastAsia="en-GB"/>
        </w:rPr>
        <w:t xml:space="preserve">lause </w:t>
      </w:r>
      <w:r w:rsidR="00BA4D24">
        <w:rPr>
          <w:rFonts w:ascii="Arial" w:hAnsi="Arial" w:cs="Arial"/>
          <w:lang w:val="en-GB" w:eastAsia="en-GB"/>
        </w:rPr>
        <w:fldChar w:fldCharType="begin"/>
      </w:r>
      <w:r w:rsidR="00BA4D24">
        <w:rPr>
          <w:rFonts w:ascii="Arial" w:hAnsi="Arial" w:cs="Arial"/>
          <w:lang w:val="en-GB" w:eastAsia="en-GB"/>
        </w:rPr>
        <w:instrText xml:space="preserve"> REF _Ref352059927 \r \h </w:instrText>
      </w:r>
      <w:r w:rsidR="00BA4D24">
        <w:rPr>
          <w:rFonts w:ascii="Arial" w:hAnsi="Arial" w:cs="Arial"/>
          <w:lang w:val="en-GB" w:eastAsia="en-GB"/>
        </w:rPr>
      </w:r>
      <w:r w:rsidR="00BA4D24">
        <w:rPr>
          <w:rFonts w:ascii="Arial" w:hAnsi="Arial" w:cs="Arial"/>
          <w:lang w:val="en-GB" w:eastAsia="en-GB"/>
        </w:rPr>
        <w:fldChar w:fldCharType="separate"/>
      </w:r>
      <w:r w:rsidR="000426C9">
        <w:rPr>
          <w:rFonts w:ascii="Arial" w:hAnsi="Arial" w:cs="Arial"/>
          <w:lang w:val="en-GB" w:eastAsia="en-GB"/>
        </w:rPr>
        <w:t>19</w:t>
      </w:r>
      <w:r w:rsidR="00427CE8">
        <w:rPr>
          <w:rFonts w:ascii="Arial" w:hAnsi="Arial" w:cs="Arial"/>
          <w:lang w:val="en-GB" w:eastAsia="en-GB"/>
        </w:rPr>
        <w:t>.2</w:t>
      </w:r>
      <w:r w:rsidR="00BA4D24">
        <w:rPr>
          <w:rFonts w:ascii="Arial" w:hAnsi="Arial" w:cs="Arial"/>
          <w:lang w:val="en-GB" w:eastAsia="en-GB"/>
        </w:rPr>
        <w:fldChar w:fldCharType="end"/>
      </w:r>
      <w:r w:rsidRPr="00BA4D24">
        <w:rPr>
          <w:rFonts w:ascii="Arial" w:hAnsi="Arial" w:cs="Arial"/>
          <w:lang w:val="en-GB" w:eastAsia="en-GB"/>
        </w:rPr>
        <w:t xml:space="preserve"> SARS may, at its option, either itself or by the procurement of an alternate Third Party service provider, temporarily procure the provision of the Services until such time, and for such period, as SARS deems appropriate to ensure the continuance of SARS’s operations with due regard to health and safety considerations.</w:t>
      </w:r>
      <w:bookmarkEnd w:id="99"/>
      <w:r w:rsidRPr="00BA4D24">
        <w:rPr>
          <w:rFonts w:ascii="Arial" w:hAnsi="Arial" w:cs="Arial"/>
          <w:lang w:val="en-GB" w:eastAsia="en-GB"/>
        </w:rPr>
        <w:t xml:space="preserve"> </w:t>
      </w:r>
    </w:p>
    <w:p w14:paraId="7E6882F3" w14:textId="77777777" w:rsidR="00964270" w:rsidRPr="00964270" w:rsidRDefault="00964270" w:rsidP="00964270">
      <w:pPr>
        <w:spacing w:after="0" w:line="360" w:lineRule="auto"/>
        <w:contextualSpacing/>
        <w:rPr>
          <w:rFonts w:ascii="Arial" w:hAnsi="Arial" w:cs="Arial"/>
          <w:highlight w:val="yellow"/>
        </w:rPr>
      </w:pPr>
    </w:p>
    <w:p w14:paraId="39FEBB9A" w14:textId="16887B2A" w:rsidR="006C71E3" w:rsidRDefault="00964270" w:rsidP="00FA1128">
      <w:pPr>
        <w:numPr>
          <w:ilvl w:val="1"/>
          <w:numId w:val="5"/>
        </w:numPr>
        <w:tabs>
          <w:tab w:val="left" w:pos="851"/>
        </w:tabs>
        <w:spacing w:after="0" w:line="360" w:lineRule="auto"/>
        <w:ind w:left="567" w:hanging="644"/>
        <w:jc w:val="both"/>
        <w:rPr>
          <w:rFonts w:ascii="Arial" w:hAnsi="Arial" w:cs="Arial"/>
        </w:rPr>
      </w:pPr>
      <w:r w:rsidRPr="00964270">
        <w:rPr>
          <w:rFonts w:ascii="Arial" w:hAnsi="Arial" w:cs="Arial"/>
        </w:rPr>
        <w:t xml:space="preserve">To the extent that SARS exercises its rights to assume the rendering of the Services or part thereof itself, or procures that a Third Party service provider renders some or all of the Services pursuant to the provisions of </w:t>
      </w:r>
      <w:r w:rsidR="00984569">
        <w:rPr>
          <w:rFonts w:ascii="Arial" w:hAnsi="Arial" w:cs="Arial"/>
        </w:rPr>
        <w:t>c</w:t>
      </w:r>
      <w:r w:rsidRPr="00964270">
        <w:rPr>
          <w:rFonts w:ascii="Arial" w:hAnsi="Arial" w:cs="Arial"/>
        </w:rPr>
        <w:t xml:space="preserve">lause </w:t>
      </w:r>
      <w:r w:rsidR="00BA4D24">
        <w:rPr>
          <w:rFonts w:ascii="Arial" w:hAnsi="Arial" w:cs="Arial"/>
        </w:rPr>
        <w:fldChar w:fldCharType="begin"/>
      </w:r>
      <w:r w:rsidR="00BA4D24">
        <w:rPr>
          <w:rFonts w:ascii="Arial" w:hAnsi="Arial" w:cs="Arial"/>
        </w:rPr>
        <w:instrText xml:space="preserve"> REF _Ref352059927 \r \h </w:instrText>
      </w:r>
      <w:r w:rsidR="00BA4D24">
        <w:rPr>
          <w:rFonts w:ascii="Arial" w:hAnsi="Arial" w:cs="Arial"/>
        </w:rPr>
      </w:r>
      <w:r w:rsidR="00BA4D24">
        <w:rPr>
          <w:rFonts w:ascii="Arial" w:hAnsi="Arial" w:cs="Arial"/>
        </w:rPr>
        <w:fldChar w:fldCharType="separate"/>
      </w:r>
      <w:r w:rsidR="000426C9">
        <w:rPr>
          <w:rFonts w:ascii="Arial" w:hAnsi="Arial" w:cs="Arial"/>
        </w:rPr>
        <w:t>19</w:t>
      </w:r>
      <w:r w:rsidR="00427CE8">
        <w:rPr>
          <w:rFonts w:ascii="Arial" w:hAnsi="Arial" w:cs="Arial"/>
        </w:rPr>
        <w:t>.2</w:t>
      </w:r>
      <w:r w:rsidR="00BA4D24">
        <w:rPr>
          <w:rFonts w:ascii="Arial" w:hAnsi="Arial" w:cs="Arial"/>
        </w:rPr>
        <w:fldChar w:fldCharType="end"/>
      </w:r>
      <w:r w:rsidR="00BA4D24">
        <w:rPr>
          <w:rFonts w:ascii="Arial" w:hAnsi="Arial" w:cs="Arial"/>
        </w:rPr>
        <w:t xml:space="preserve"> </w:t>
      </w:r>
      <w:r w:rsidRPr="00964270">
        <w:rPr>
          <w:rFonts w:ascii="Arial" w:hAnsi="Arial" w:cs="Arial"/>
        </w:rPr>
        <w:t xml:space="preserve">above, the Service Provider will not be entitled to any fees during the period for which SARS or the Third Party assumes the Services. Subject to </w:t>
      </w:r>
      <w:r w:rsidR="00984569">
        <w:rPr>
          <w:rFonts w:ascii="Arial" w:hAnsi="Arial" w:cs="Arial"/>
        </w:rPr>
        <w:t>c</w:t>
      </w:r>
      <w:r w:rsidRPr="00964270">
        <w:rPr>
          <w:rFonts w:ascii="Arial" w:hAnsi="Arial" w:cs="Arial"/>
        </w:rPr>
        <w:t>lause</w:t>
      </w:r>
      <w:r w:rsidR="00F739DD">
        <w:rPr>
          <w:rFonts w:ascii="Arial" w:hAnsi="Arial" w:cs="Arial"/>
        </w:rPr>
        <w:t xml:space="preserve"> </w:t>
      </w:r>
      <w:r w:rsidR="000426C9">
        <w:rPr>
          <w:rFonts w:ascii="Arial" w:hAnsi="Arial" w:cs="Arial"/>
        </w:rPr>
        <w:t>18</w:t>
      </w:r>
      <w:r w:rsidRPr="00964270">
        <w:rPr>
          <w:rFonts w:ascii="Arial" w:hAnsi="Arial" w:cs="Arial"/>
        </w:rPr>
        <w:t xml:space="preserve">, </w:t>
      </w:r>
      <w:r w:rsidRPr="00964270">
        <w:rPr>
          <w:rFonts w:ascii="Arial" w:hAnsi="Arial" w:cs="Arial"/>
        </w:rPr>
        <w:lastRenderedPageBreak/>
        <w:t xml:space="preserve">SARS will have the right to recover from the Service Provider, for that period, any direct costs and expenses in excess of the costs which SARS would have incurred in terms of </w:t>
      </w:r>
      <w:r w:rsidR="00984569">
        <w:rPr>
          <w:rFonts w:ascii="Arial" w:hAnsi="Arial" w:cs="Arial"/>
        </w:rPr>
        <w:t>c</w:t>
      </w:r>
      <w:r w:rsidRPr="00964270">
        <w:rPr>
          <w:rFonts w:ascii="Arial" w:hAnsi="Arial" w:cs="Arial"/>
        </w:rPr>
        <w:t>lause</w:t>
      </w:r>
      <w:r w:rsidR="00984569">
        <w:rPr>
          <w:rFonts w:ascii="Arial" w:hAnsi="Arial" w:cs="Arial"/>
        </w:rPr>
        <w:t xml:space="preserve"> </w:t>
      </w:r>
      <w:r w:rsidR="00984569">
        <w:rPr>
          <w:rFonts w:ascii="Arial" w:hAnsi="Arial" w:cs="Arial"/>
        </w:rPr>
        <w:fldChar w:fldCharType="begin"/>
      </w:r>
      <w:r w:rsidR="00984569">
        <w:rPr>
          <w:rFonts w:ascii="Arial" w:hAnsi="Arial" w:cs="Arial"/>
        </w:rPr>
        <w:instrText xml:space="preserve"> REF _Ref351963198 \r \h </w:instrText>
      </w:r>
      <w:r w:rsidR="00984569">
        <w:rPr>
          <w:rFonts w:ascii="Arial" w:hAnsi="Arial" w:cs="Arial"/>
        </w:rPr>
      </w:r>
      <w:r w:rsidR="00984569">
        <w:rPr>
          <w:rFonts w:ascii="Arial" w:hAnsi="Arial" w:cs="Arial"/>
        </w:rPr>
        <w:fldChar w:fldCharType="separate"/>
      </w:r>
      <w:r w:rsidR="000426C9">
        <w:rPr>
          <w:rFonts w:ascii="Arial" w:hAnsi="Arial" w:cs="Arial"/>
        </w:rPr>
        <w:t>6</w:t>
      </w:r>
      <w:r w:rsidR="00427CE8">
        <w:rPr>
          <w:rFonts w:ascii="Arial" w:hAnsi="Arial" w:cs="Arial"/>
        </w:rPr>
        <w:t>.6</w:t>
      </w:r>
      <w:r w:rsidR="00984569">
        <w:rPr>
          <w:rFonts w:ascii="Arial" w:hAnsi="Arial" w:cs="Arial"/>
        </w:rPr>
        <w:fldChar w:fldCharType="end"/>
      </w:r>
      <w:r w:rsidRPr="00964270">
        <w:rPr>
          <w:rFonts w:ascii="Arial" w:hAnsi="Arial" w:cs="Arial"/>
        </w:rPr>
        <w:t xml:space="preserve"> to </w:t>
      </w:r>
      <w:r w:rsidR="00984569">
        <w:rPr>
          <w:rFonts w:ascii="Arial" w:hAnsi="Arial" w:cs="Arial"/>
        </w:rPr>
        <w:fldChar w:fldCharType="begin"/>
      </w:r>
      <w:r w:rsidR="00984569">
        <w:rPr>
          <w:rFonts w:ascii="Arial" w:hAnsi="Arial" w:cs="Arial"/>
        </w:rPr>
        <w:instrText xml:space="preserve"> REF _Ref351985332 \r \h </w:instrText>
      </w:r>
      <w:r w:rsidR="00984569">
        <w:rPr>
          <w:rFonts w:ascii="Arial" w:hAnsi="Arial" w:cs="Arial"/>
        </w:rPr>
      </w:r>
      <w:r w:rsidR="00984569">
        <w:rPr>
          <w:rFonts w:ascii="Arial" w:hAnsi="Arial" w:cs="Arial"/>
        </w:rPr>
        <w:fldChar w:fldCharType="separate"/>
      </w:r>
      <w:r w:rsidR="000426C9">
        <w:rPr>
          <w:rFonts w:ascii="Arial" w:hAnsi="Arial" w:cs="Arial"/>
        </w:rPr>
        <w:t>6</w:t>
      </w:r>
      <w:r w:rsidR="00427CE8">
        <w:rPr>
          <w:rFonts w:ascii="Arial" w:hAnsi="Arial" w:cs="Arial"/>
        </w:rPr>
        <w:t>.8</w:t>
      </w:r>
      <w:r w:rsidR="00984569">
        <w:rPr>
          <w:rFonts w:ascii="Arial" w:hAnsi="Arial" w:cs="Arial"/>
        </w:rPr>
        <w:fldChar w:fldCharType="end"/>
      </w:r>
      <w:r w:rsidR="00F739DD">
        <w:rPr>
          <w:rFonts w:ascii="Arial" w:hAnsi="Arial" w:cs="Arial"/>
        </w:rPr>
        <w:t>,</w:t>
      </w:r>
      <w:r w:rsidR="00984569">
        <w:rPr>
          <w:rFonts w:ascii="Arial" w:hAnsi="Arial" w:cs="Arial"/>
        </w:rPr>
        <w:t xml:space="preserve"> </w:t>
      </w:r>
      <w:r w:rsidRPr="00964270">
        <w:rPr>
          <w:rFonts w:ascii="Arial" w:hAnsi="Arial" w:cs="Arial"/>
        </w:rPr>
        <w:t>had it not been for such temporary rendering of part or all of the Services by SARS or a Third Party service provider. SARS will not, under any circumstances, be obliged or deemed or required to also take over or assume responsibility for the conduct of the Service Provider's business operations or the employment of any Service Provider personnel, in terms of this clause.</w:t>
      </w:r>
    </w:p>
    <w:p w14:paraId="5B8D1664" w14:textId="77777777" w:rsidR="000426C9" w:rsidRPr="00FA1128" w:rsidRDefault="000426C9" w:rsidP="000426C9">
      <w:pPr>
        <w:tabs>
          <w:tab w:val="left" w:pos="851"/>
        </w:tabs>
        <w:spacing w:after="0" w:line="360" w:lineRule="auto"/>
        <w:jc w:val="both"/>
        <w:rPr>
          <w:rFonts w:ascii="Arial" w:hAnsi="Arial" w:cs="Arial"/>
        </w:rPr>
      </w:pPr>
    </w:p>
    <w:p w14:paraId="7C6FCB53" w14:textId="77777777" w:rsidR="00565234" w:rsidRDefault="00565234" w:rsidP="00BB2193">
      <w:pPr>
        <w:numPr>
          <w:ilvl w:val="0"/>
          <w:numId w:val="5"/>
        </w:numPr>
        <w:spacing w:after="0" w:line="360" w:lineRule="auto"/>
        <w:ind w:hanging="720"/>
        <w:jc w:val="both"/>
        <w:rPr>
          <w:rFonts w:ascii="Arial" w:eastAsia="Times New Roman" w:hAnsi="Arial" w:cs="Arial"/>
          <w:b/>
          <w:lang w:eastAsia="en-GB"/>
        </w:rPr>
      </w:pPr>
      <w:bookmarkStart w:id="100" w:name="_Ref175984940"/>
      <w:bookmarkStart w:id="101" w:name="_Toc179617266"/>
      <w:bookmarkStart w:id="102" w:name="_Toc327793769"/>
      <w:bookmarkStart w:id="103" w:name="_Ref351973881"/>
      <w:bookmarkEnd w:id="92"/>
      <w:bookmarkEnd w:id="93"/>
      <w:bookmarkEnd w:id="94"/>
      <w:bookmarkEnd w:id="95"/>
      <w:bookmarkEnd w:id="96"/>
      <w:r w:rsidRPr="0084329A">
        <w:rPr>
          <w:rFonts w:ascii="Arial" w:eastAsia="Times New Roman" w:hAnsi="Arial" w:cs="Arial"/>
          <w:b/>
          <w:lang w:eastAsia="en-GB"/>
        </w:rPr>
        <w:t>DISPUTE RESOLUTION</w:t>
      </w:r>
      <w:bookmarkEnd w:id="100"/>
      <w:bookmarkEnd w:id="101"/>
      <w:bookmarkEnd w:id="102"/>
      <w:bookmarkEnd w:id="103"/>
      <w:r w:rsidR="00C23DC7">
        <w:rPr>
          <w:rFonts w:ascii="Arial" w:eastAsia="Times New Roman" w:hAnsi="Arial" w:cs="Arial"/>
          <w:b/>
          <w:lang w:eastAsia="en-GB"/>
        </w:rPr>
        <w:fldChar w:fldCharType="begin"/>
      </w:r>
      <w:r w:rsidR="00C23DC7">
        <w:instrText xml:space="preserve"> TC "</w:instrText>
      </w:r>
      <w:bookmarkStart w:id="104" w:name="_Toc352050898"/>
      <w:r w:rsidR="00C23DC7" w:rsidRPr="00E54EA3">
        <w:rPr>
          <w:rFonts w:ascii="Arial" w:eastAsia="Times New Roman" w:hAnsi="Arial" w:cs="Arial"/>
          <w:b/>
          <w:lang w:eastAsia="en-GB"/>
        </w:rPr>
        <w:instrText>21.   DISPUTE RESOLUTION</w:instrText>
      </w:r>
      <w:bookmarkEnd w:id="104"/>
      <w:r w:rsidR="00C23DC7">
        <w:instrText xml:space="preserve">" \f C \l "1" </w:instrText>
      </w:r>
      <w:r w:rsidR="00C23DC7">
        <w:rPr>
          <w:rFonts w:ascii="Arial" w:eastAsia="Times New Roman" w:hAnsi="Arial" w:cs="Arial"/>
          <w:b/>
          <w:lang w:eastAsia="en-GB"/>
        </w:rPr>
        <w:fldChar w:fldCharType="end"/>
      </w:r>
    </w:p>
    <w:p w14:paraId="67D81AD2" w14:textId="77777777" w:rsidR="008201DD" w:rsidRPr="0084329A" w:rsidRDefault="008201DD" w:rsidP="00BB2193">
      <w:pPr>
        <w:spacing w:after="0" w:line="360" w:lineRule="auto"/>
        <w:ind w:left="360"/>
        <w:jc w:val="both"/>
        <w:rPr>
          <w:rFonts w:ascii="Arial" w:eastAsia="Times New Roman" w:hAnsi="Arial" w:cs="Arial"/>
          <w:b/>
          <w:lang w:eastAsia="en-GB"/>
        </w:rPr>
      </w:pPr>
    </w:p>
    <w:p w14:paraId="6889EB3D"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5" w:name="_Toc327793770"/>
      <w:r w:rsidRPr="0084329A">
        <w:rPr>
          <w:rFonts w:ascii="Arial" w:eastAsia="Times New Roman" w:hAnsi="Arial" w:cs="Arial"/>
          <w:lang w:eastAsia="en-GB"/>
        </w:rPr>
        <w:t>If a dispute between the Parties arises out of or is related to this Agreement, the Parties will meet and negotiate in good faith to attempt to resolve the dispute. If, after twenty (20) Business Days from the date upon which the dispute was declared by a Party by written notice, the dispute is not resolved, the matter will be determined in accordance with the provisions set out below.</w:t>
      </w:r>
      <w:bookmarkEnd w:id="105"/>
    </w:p>
    <w:p w14:paraId="0E127428" w14:textId="77777777" w:rsidR="00565234" w:rsidRPr="0084329A" w:rsidRDefault="00565234" w:rsidP="00BB2193">
      <w:pPr>
        <w:spacing w:after="0" w:line="360" w:lineRule="auto"/>
        <w:jc w:val="both"/>
        <w:rPr>
          <w:rFonts w:ascii="Arial" w:eastAsia="Times New Roman" w:hAnsi="Arial" w:cs="Arial"/>
          <w:lang w:eastAsia="en-GB"/>
        </w:rPr>
      </w:pPr>
    </w:p>
    <w:p w14:paraId="74FED2B5"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6" w:name="_Ref41478608"/>
      <w:bookmarkStart w:id="107" w:name="_Toc327793771"/>
      <w:r w:rsidRPr="0084329A">
        <w:rPr>
          <w:rFonts w:ascii="Arial" w:eastAsia="Times New Roman" w:hAnsi="Arial" w:cs="Arial"/>
          <w:lang w:eastAsia="en-GB"/>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be finally resolved by arbitration in accordance with the Rules of the Arbitration Foundation of Southern Africa or its successor, by an arbitrator or arbitrators appointed by the Foundation.</w:t>
      </w:r>
      <w:bookmarkEnd w:id="106"/>
      <w:bookmarkEnd w:id="107"/>
    </w:p>
    <w:p w14:paraId="6EE66216" w14:textId="77777777" w:rsidR="00565234" w:rsidRPr="0084329A" w:rsidRDefault="00565234" w:rsidP="00BB2193">
      <w:pPr>
        <w:spacing w:after="0" w:line="360" w:lineRule="auto"/>
        <w:jc w:val="both"/>
        <w:rPr>
          <w:rFonts w:ascii="Arial" w:eastAsia="Times New Roman" w:hAnsi="Arial" w:cs="Arial"/>
          <w:lang w:eastAsia="en-GB"/>
        </w:rPr>
      </w:pPr>
    </w:p>
    <w:p w14:paraId="174DDB68" w14:textId="0E1A8738"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8" w:name="_Toc327793772"/>
      <w:r w:rsidRPr="0084329A">
        <w:rPr>
          <w:rFonts w:ascii="Arial" w:eastAsia="Times New Roman" w:hAnsi="Arial" w:cs="Arial"/>
          <w:lang w:eastAsia="en-GB"/>
        </w:rPr>
        <w:t xml:space="preserve">Clause </w:t>
      </w:r>
      <w:r w:rsidR="000426C9">
        <w:rPr>
          <w:rFonts w:ascii="Arial" w:eastAsia="Times New Roman" w:hAnsi="Arial" w:cs="Arial"/>
          <w:lang w:eastAsia="en-GB"/>
        </w:rPr>
        <w:t>20</w:t>
      </w:r>
      <w:r w:rsidRPr="0084329A">
        <w:rPr>
          <w:rFonts w:ascii="Arial" w:eastAsia="Times New Roman" w:hAnsi="Arial" w:cs="Arial"/>
          <w:lang w:eastAsia="en-GB"/>
        </w:rPr>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bookmarkEnd w:id="108"/>
    </w:p>
    <w:p w14:paraId="20E6F089" w14:textId="77777777" w:rsidR="00565234" w:rsidRPr="0084329A" w:rsidRDefault="00565234" w:rsidP="00BB2193">
      <w:pPr>
        <w:spacing w:after="0" w:line="360" w:lineRule="auto"/>
        <w:jc w:val="both"/>
        <w:rPr>
          <w:rFonts w:ascii="Arial" w:eastAsia="Times New Roman" w:hAnsi="Arial" w:cs="Arial"/>
          <w:lang w:eastAsia="en-GB"/>
        </w:rPr>
      </w:pPr>
    </w:p>
    <w:p w14:paraId="56A683BF" w14:textId="77777777" w:rsidR="00565234" w:rsidRPr="001E4585"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9" w:name="_Toc327793773"/>
      <w:r w:rsidRPr="0084329A">
        <w:rPr>
          <w:rFonts w:ascii="Arial" w:eastAsia="Times New Roman" w:hAnsi="Arial" w:cs="Arial"/>
          <w:lang w:eastAsia="en-GB"/>
        </w:rPr>
        <w:t>Unless specifically otherwise provided for in this Agreement, neither Party will be entitled to withhold performance of any of their obligations in terms of this Agreement pending the settlement of, or decision in, any dispute arising between the Parties and each Party will in such circumstances continue to comply with their obligations in terms of this Agreement.</w:t>
      </w:r>
      <w:bookmarkEnd w:id="109"/>
    </w:p>
    <w:p w14:paraId="4D191745" w14:textId="4CEE3FEB" w:rsidR="001E4585" w:rsidRDefault="001E4585" w:rsidP="001E4585">
      <w:pPr>
        <w:pStyle w:val="ListParagraph"/>
        <w:rPr>
          <w:rFonts w:ascii="Arial" w:hAnsi="Arial" w:cs="Arial"/>
          <w:b/>
        </w:rPr>
      </w:pPr>
    </w:p>
    <w:p w14:paraId="6B170B36" w14:textId="77777777" w:rsidR="00BA0DC5" w:rsidRDefault="00BA0DC5" w:rsidP="001E4585">
      <w:pPr>
        <w:pStyle w:val="ListParagraph"/>
        <w:rPr>
          <w:rFonts w:ascii="Arial" w:hAnsi="Arial" w:cs="Arial"/>
          <w:b/>
        </w:rPr>
      </w:pPr>
    </w:p>
    <w:p w14:paraId="569E8696" w14:textId="77777777" w:rsidR="00565234" w:rsidRPr="0084329A" w:rsidRDefault="00565234" w:rsidP="00BB2193">
      <w:pPr>
        <w:numPr>
          <w:ilvl w:val="0"/>
          <w:numId w:val="5"/>
        </w:numPr>
        <w:tabs>
          <w:tab w:val="left" w:pos="851"/>
        </w:tabs>
        <w:spacing w:after="0" w:line="360" w:lineRule="auto"/>
        <w:ind w:left="567" w:hanging="567"/>
        <w:jc w:val="both"/>
        <w:rPr>
          <w:rFonts w:ascii="Arial" w:eastAsia="Times New Roman" w:hAnsi="Arial" w:cs="Arial"/>
          <w:b/>
          <w:lang w:eastAsia="en-GB"/>
        </w:rPr>
      </w:pPr>
      <w:r w:rsidRPr="0084329A">
        <w:rPr>
          <w:rFonts w:ascii="Arial" w:eastAsia="Times New Roman" w:hAnsi="Arial" w:cs="Arial"/>
          <w:b/>
          <w:lang w:eastAsia="en-GB"/>
        </w:rPr>
        <w:lastRenderedPageBreak/>
        <w:t xml:space="preserve"> NON-EXCLUSIVITY</w:t>
      </w:r>
      <w:r w:rsidR="00C23DC7">
        <w:rPr>
          <w:rFonts w:ascii="Arial" w:eastAsia="Times New Roman" w:hAnsi="Arial" w:cs="Arial"/>
          <w:b/>
          <w:lang w:eastAsia="en-GB"/>
        </w:rPr>
        <w:fldChar w:fldCharType="begin"/>
      </w:r>
      <w:r w:rsidR="00C23DC7">
        <w:instrText xml:space="preserve"> TC "</w:instrText>
      </w:r>
      <w:bookmarkStart w:id="110" w:name="_Toc352050899"/>
      <w:r w:rsidR="00C23DC7" w:rsidRPr="00E54EA3">
        <w:rPr>
          <w:rFonts w:ascii="Arial" w:eastAsia="Times New Roman" w:hAnsi="Arial" w:cs="Arial"/>
          <w:b/>
          <w:lang w:eastAsia="en-GB"/>
        </w:rPr>
        <w:instrText>22.   NON-EXCLUSIVITY</w:instrText>
      </w:r>
      <w:bookmarkEnd w:id="110"/>
      <w:r w:rsidR="00C23DC7">
        <w:instrText xml:space="preserve">" \f C \l "1" </w:instrText>
      </w:r>
      <w:r w:rsidR="00C23DC7">
        <w:rPr>
          <w:rFonts w:ascii="Arial" w:eastAsia="Times New Roman" w:hAnsi="Arial" w:cs="Arial"/>
          <w:b/>
          <w:lang w:eastAsia="en-GB"/>
        </w:rPr>
        <w:fldChar w:fldCharType="end"/>
      </w:r>
    </w:p>
    <w:p w14:paraId="1A9DFE23" w14:textId="77777777" w:rsidR="00565234" w:rsidRPr="0084329A" w:rsidRDefault="00565234" w:rsidP="00BB2193">
      <w:pPr>
        <w:tabs>
          <w:tab w:val="left" w:pos="851"/>
        </w:tabs>
        <w:spacing w:after="0" w:line="360" w:lineRule="auto"/>
        <w:ind w:left="360"/>
        <w:jc w:val="both"/>
        <w:rPr>
          <w:rFonts w:ascii="Arial" w:eastAsia="Times New Roman" w:hAnsi="Arial" w:cs="Arial"/>
          <w:b/>
          <w:lang w:eastAsia="en-GB"/>
        </w:rPr>
      </w:pPr>
    </w:p>
    <w:p w14:paraId="3A2B4FCB" w14:textId="77777777" w:rsidR="00565234" w:rsidRPr="0084329A" w:rsidRDefault="00565234" w:rsidP="00BB2193">
      <w:pPr>
        <w:widowControl w:val="0"/>
        <w:numPr>
          <w:ilvl w:val="1"/>
          <w:numId w:val="5"/>
        </w:numPr>
        <w:tabs>
          <w:tab w:val="left" w:pos="720"/>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is appointed to provide the Services to SARS on a non-exclusive basis and SARS will not be precluded from obtaining services that may be similar or identical to the Services from any other service provider.</w:t>
      </w:r>
    </w:p>
    <w:p w14:paraId="2AA0F8BD" w14:textId="77777777" w:rsidR="00565234" w:rsidRPr="0084329A" w:rsidRDefault="00565234" w:rsidP="00BB2193">
      <w:pPr>
        <w:widowControl w:val="0"/>
        <w:tabs>
          <w:tab w:val="left" w:pos="720"/>
        </w:tabs>
        <w:spacing w:after="0" w:line="360" w:lineRule="auto"/>
        <w:ind w:left="709"/>
        <w:jc w:val="both"/>
        <w:rPr>
          <w:rFonts w:ascii="Arial" w:eastAsia="Times New Roman" w:hAnsi="Arial" w:cs="Arial"/>
          <w:lang w:val="en-GB" w:eastAsia="en-GB"/>
        </w:rPr>
      </w:pPr>
    </w:p>
    <w:p w14:paraId="68354C6D" w14:textId="018C6EF8" w:rsidR="009913AC" w:rsidRDefault="00565234" w:rsidP="000426C9">
      <w:pPr>
        <w:widowControl w:val="0"/>
        <w:numPr>
          <w:ilvl w:val="1"/>
          <w:numId w:val="5"/>
        </w:numPr>
        <w:tabs>
          <w:tab w:val="left" w:pos="720"/>
        </w:tabs>
        <w:spacing w:after="0" w:line="360" w:lineRule="auto"/>
        <w:ind w:hanging="644"/>
        <w:jc w:val="both"/>
        <w:rPr>
          <w:rFonts w:ascii="Arial" w:eastAsia="Times New Roman" w:hAnsi="Arial" w:cs="Arial"/>
          <w:lang w:val="en-GB" w:eastAsia="en-GB"/>
        </w:rPr>
      </w:pPr>
      <w:r w:rsidRPr="00171333">
        <w:rPr>
          <w:rFonts w:ascii="Arial" w:eastAsia="Times New Roman" w:hAnsi="Arial" w:cs="Arial"/>
          <w:lang w:val="en-GB" w:eastAsia="en-GB"/>
        </w:rPr>
        <w:t>Nothing contained herein will in any way be construed or constitute a guarantee in favour of the Service Provider that the Service Provider will receive any work or contract from SARS for services in the future, whether under this Agreement or otherwise.</w:t>
      </w:r>
    </w:p>
    <w:p w14:paraId="0389C2DD" w14:textId="77777777" w:rsidR="0037023B" w:rsidRPr="000426C9" w:rsidRDefault="0037023B" w:rsidP="0037023B">
      <w:pPr>
        <w:widowControl w:val="0"/>
        <w:tabs>
          <w:tab w:val="left" w:pos="720"/>
        </w:tabs>
        <w:spacing w:after="0" w:line="360" w:lineRule="auto"/>
        <w:jc w:val="both"/>
        <w:rPr>
          <w:rFonts w:ascii="Arial" w:eastAsia="Times New Roman" w:hAnsi="Arial" w:cs="Arial"/>
          <w:lang w:val="en-GB" w:eastAsia="en-GB"/>
        </w:rPr>
      </w:pPr>
    </w:p>
    <w:p w14:paraId="5FC1E702" w14:textId="77777777" w:rsidR="00565234" w:rsidRPr="0084329A" w:rsidRDefault="00565234" w:rsidP="00BB2193">
      <w:pPr>
        <w:numPr>
          <w:ilvl w:val="0"/>
          <w:numId w:val="5"/>
        </w:numPr>
        <w:spacing w:after="0" w:line="360" w:lineRule="auto"/>
        <w:ind w:hanging="720"/>
        <w:jc w:val="both"/>
        <w:rPr>
          <w:rFonts w:ascii="Arial" w:eastAsia="Times New Roman" w:hAnsi="Arial" w:cs="Arial"/>
          <w:b/>
          <w:lang w:eastAsia="en-GB"/>
        </w:rPr>
      </w:pPr>
      <w:bookmarkStart w:id="111" w:name="_Ref513464442"/>
      <w:bookmarkStart w:id="112" w:name="_Toc519590977"/>
      <w:bookmarkStart w:id="113" w:name="_Ref41466090"/>
      <w:bookmarkStart w:id="114" w:name="_Toc179617267"/>
      <w:bookmarkStart w:id="115" w:name="_Toc327793777"/>
      <w:r w:rsidRPr="0084329A">
        <w:rPr>
          <w:rFonts w:ascii="Arial" w:eastAsia="Times New Roman" w:hAnsi="Arial" w:cs="Arial"/>
          <w:b/>
          <w:lang w:eastAsia="en-GB"/>
        </w:rPr>
        <w:t>ADDRESSES</w:t>
      </w:r>
      <w:bookmarkEnd w:id="111"/>
      <w:bookmarkEnd w:id="112"/>
      <w:bookmarkEnd w:id="113"/>
      <w:bookmarkEnd w:id="114"/>
      <w:bookmarkEnd w:id="115"/>
      <w:r w:rsidR="00C23DC7">
        <w:rPr>
          <w:rFonts w:ascii="Arial" w:eastAsia="Times New Roman" w:hAnsi="Arial" w:cs="Arial"/>
          <w:b/>
          <w:lang w:eastAsia="en-GB"/>
        </w:rPr>
        <w:fldChar w:fldCharType="begin"/>
      </w:r>
      <w:r w:rsidR="00C23DC7">
        <w:instrText xml:space="preserve"> TC "</w:instrText>
      </w:r>
      <w:bookmarkStart w:id="116" w:name="_Toc352050900"/>
      <w:r w:rsidR="00C23DC7" w:rsidRPr="00E54EA3">
        <w:rPr>
          <w:rFonts w:ascii="Arial" w:eastAsia="Times New Roman" w:hAnsi="Arial" w:cs="Arial"/>
          <w:b/>
          <w:lang w:eastAsia="en-GB"/>
        </w:rPr>
        <w:instrText>23.   ADDRESSES</w:instrText>
      </w:r>
      <w:bookmarkEnd w:id="116"/>
      <w:r w:rsidR="00C23DC7">
        <w:instrText xml:space="preserve">" \f C \l "1" </w:instrText>
      </w:r>
      <w:r w:rsidR="00C23DC7">
        <w:rPr>
          <w:rFonts w:ascii="Arial" w:eastAsia="Times New Roman" w:hAnsi="Arial" w:cs="Arial"/>
          <w:b/>
          <w:lang w:eastAsia="en-GB"/>
        </w:rPr>
        <w:fldChar w:fldCharType="end"/>
      </w:r>
    </w:p>
    <w:p w14:paraId="2CC829C5" w14:textId="77777777" w:rsidR="00565234" w:rsidRPr="0084329A" w:rsidRDefault="00565234" w:rsidP="00BB2193">
      <w:pPr>
        <w:spacing w:after="0" w:line="360" w:lineRule="auto"/>
        <w:jc w:val="both"/>
        <w:rPr>
          <w:rFonts w:ascii="Arial" w:eastAsia="Times New Roman" w:hAnsi="Arial" w:cs="Arial"/>
          <w:lang w:eastAsia="en-GB"/>
        </w:rPr>
      </w:pPr>
    </w:p>
    <w:p w14:paraId="15F72F94"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7" w:name="_Ref133132914"/>
      <w:bookmarkStart w:id="118" w:name="_Toc327793778"/>
      <w:r w:rsidRPr="0084329A">
        <w:rPr>
          <w:rFonts w:ascii="Arial" w:eastAsia="Times New Roman" w:hAnsi="Arial" w:cs="Arial"/>
          <w:lang w:eastAsia="en-GB"/>
        </w:rPr>
        <w:t xml:space="preserve">Each Party chooses the addresses set out opposite its name below as its addresses to which all notices and other communications must be delivered for the purposes of this Agreement and its </w:t>
      </w:r>
      <w:r w:rsidRPr="0084329A">
        <w:rPr>
          <w:rFonts w:ascii="Arial" w:eastAsia="Times New Roman" w:hAnsi="Arial" w:cs="Arial"/>
          <w:i/>
          <w:lang w:eastAsia="en-GB"/>
        </w:rPr>
        <w:t>domicilium citandi et executandi (“domicilium”)</w:t>
      </w:r>
      <w:r w:rsidRPr="0084329A">
        <w:rPr>
          <w:rFonts w:ascii="Arial" w:eastAsia="Times New Roman" w:hAnsi="Arial" w:cs="Arial"/>
          <w:lang w:eastAsia="en-GB"/>
        </w:rPr>
        <w:t xml:space="preserve"> at which all documents in legal proceedings in connection with this Agreement must be served:</w:t>
      </w:r>
      <w:bookmarkEnd w:id="117"/>
      <w:bookmarkEnd w:id="118"/>
    </w:p>
    <w:p w14:paraId="46E8FF68" w14:textId="77777777" w:rsidR="00565234" w:rsidRPr="0084329A" w:rsidRDefault="00565234" w:rsidP="00565234">
      <w:pPr>
        <w:spacing w:after="0" w:line="360" w:lineRule="auto"/>
        <w:jc w:val="both"/>
        <w:rPr>
          <w:rFonts w:ascii="Arial" w:eastAsia="Times New Roman" w:hAnsi="Arial" w:cs="Arial"/>
          <w:lang w:eastAsia="en-GB"/>
        </w:rPr>
      </w:pPr>
    </w:p>
    <w:p w14:paraId="739B0CEC" w14:textId="77777777" w:rsidR="00565234" w:rsidRPr="0084329A" w:rsidRDefault="00565234" w:rsidP="00565234">
      <w:pPr>
        <w:tabs>
          <w:tab w:val="left" w:pos="1418"/>
        </w:tabs>
        <w:spacing w:after="0" w:line="360" w:lineRule="auto"/>
        <w:jc w:val="both"/>
        <w:rPr>
          <w:rFonts w:ascii="Arial" w:eastAsia="Times New Roman" w:hAnsi="Arial" w:cs="Arial"/>
          <w:lang w:eastAsia="en-GB"/>
        </w:rPr>
      </w:pPr>
      <w:r w:rsidRPr="0084329A">
        <w:rPr>
          <w:rFonts w:ascii="Arial" w:eastAsia="Times New Roman" w:hAnsi="Arial" w:cs="Arial"/>
          <w:lang w:eastAsia="en-GB"/>
        </w:rPr>
        <w:t>SARS:</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i/>
          <w:lang w:eastAsia="en-GB"/>
        </w:rPr>
        <w:t>Domicilium</w:t>
      </w:r>
      <w:r w:rsidRPr="0084329A">
        <w:rPr>
          <w:rFonts w:ascii="Arial" w:eastAsia="Times New Roman" w:hAnsi="Arial" w:cs="Arial"/>
          <w:lang w:eastAsia="en-GB"/>
        </w:rPr>
        <w:t>:</w:t>
      </w:r>
      <w:r w:rsidRPr="0084329A">
        <w:rPr>
          <w:rFonts w:ascii="Arial" w:eastAsia="Times New Roman" w:hAnsi="Arial" w:cs="Arial"/>
          <w:lang w:eastAsia="en-GB"/>
        </w:rPr>
        <w:tab/>
      </w:r>
      <w:r w:rsidRPr="0084329A">
        <w:rPr>
          <w:rFonts w:ascii="Arial" w:eastAsia="Times New Roman" w:hAnsi="Arial" w:cs="Arial"/>
          <w:lang w:eastAsia="en-GB"/>
        </w:rPr>
        <w:tab/>
        <w:t>Le Hae la SARS</w:t>
      </w:r>
    </w:p>
    <w:p w14:paraId="1E4BB944" w14:textId="77777777"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299 Bronkhorst Street</w:t>
      </w:r>
    </w:p>
    <w:p w14:paraId="5A0F1F2C" w14:textId="77777777"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Nieuw Muckleneuk</w:t>
      </w:r>
    </w:p>
    <w:p w14:paraId="112BC10A" w14:textId="77777777"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Pretoria</w:t>
      </w:r>
    </w:p>
    <w:p w14:paraId="56995F3E" w14:textId="77777777" w:rsidR="00565234" w:rsidRPr="0084329A" w:rsidRDefault="00565234" w:rsidP="00BB2193">
      <w:pPr>
        <w:spacing w:after="0" w:line="360" w:lineRule="auto"/>
        <w:ind w:left="4320"/>
        <w:jc w:val="both"/>
        <w:rPr>
          <w:rFonts w:ascii="Arial" w:eastAsia="Times New Roman" w:hAnsi="Arial" w:cs="Arial"/>
          <w:u w:val="single"/>
          <w:lang w:eastAsia="en-GB"/>
        </w:rPr>
      </w:pPr>
      <w:r w:rsidRPr="0084329A">
        <w:rPr>
          <w:rFonts w:ascii="Arial" w:eastAsia="Times New Roman" w:hAnsi="Arial" w:cs="Arial"/>
          <w:u w:val="single"/>
          <w:lang w:eastAsia="en-GB"/>
        </w:rPr>
        <w:t xml:space="preserve">Marked for the Attention of: </w:t>
      </w:r>
      <w:r w:rsidR="00C018FA">
        <w:rPr>
          <w:rFonts w:ascii="Arial" w:eastAsia="Times New Roman" w:hAnsi="Arial" w:cs="Arial"/>
          <w:u w:val="single"/>
          <w:lang w:eastAsia="en-GB"/>
        </w:rPr>
        <w:t>XXXX</w:t>
      </w:r>
      <w:r w:rsidRPr="0084329A">
        <w:rPr>
          <w:rFonts w:ascii="Arial" w:eastAsia="Times New Roman" w:hAnsi="Arial" w:cs="Arial"/>
          <w:u w:val="single"/>
          <w:lang w:eastAsia="en-GB"/>
        </w:rPr>
        <w:t xml:space="preserve"> </w:t>
      </w:r>
    </w:p>
    <w:p w14:paraId="54E7B9B8"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Telefax No:</w:t>
      </w:r>
      <w:r w:rsidRPr="0084329A">
        <w:rPr>
          <w:rFonts w:ascii="Arial" w:eastAsia="Times New Roman" w:hAnsi="Arial" w:cs="Arial"/>
          <w:lang w:eastAsia="en-GB"/>
        </w:rPr>
        <w:tab/>
      </w:r>
      <w:r w:rsidRPr="0084329A">
        <w:rPr>
          <w:rFonts w:ascii="Arial" w:eastAsia="Times New Roman" w:hAnsi="Arial" w:cs="Arial"/>
          <w:lang w:eastAsia="en-GB"/>
        </w:rPr>
        <w:tab/>
        <w:t xml:space="preserve">+ 27 12 </w:t>
      </w:r>
      <w:r w:rsidR="00C018FA">
        <w:rPr>
          <w:rFonts w:ascii="Arial" w:eastAsia="Times New Roman" w:hAnsi="Arial" w:cs="Arial"/>
          <w:lang w:eastAsia="en-GB"/>
        </w:rPr>
        <w:t>XXXX</w:t>
      </w:r>
    </w:p>
    <w:p w14:paraId="58CCACC5" w14:textId="77777777" w:rsidR="00565234" w:rsidRPr="0084329A" w:rsidRDefault="00565234" w:rsidP="00BB2193">
      <w:pPr>
        <w:spacing w:after="0" w:line="360" w:lineRule="auto"/>
        <w:jc w:val="both"/>
        <w:rPr>
          <w:rFonts w:ascii="Arial" w:eastAsia="Times New Roman" w:hAnsi="Arial" w:cs="Arial"/>
          <w:lang w:eastAsia="en-GB"/>
        </w:rPr>
      </w:pPr>
    </w:p>
    <w:p w14:paraId="3F0CF51B"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Service Provider: </w:t>
      </w:r>
      <w:r w:rsidRPr="0084329A">
        <w:rPr>
          <w:rFonts w:ascii="Arial" w:eastAsia="Times New Roman" w:hAnsi="Arial" w:cs="Arial"/>
          <w:lang w:eastAsia="en-GB"/>
        </w:rPr>
        <w:tab/>
      </w:r>
      <w:r w:rsidRPr="0084329A">
        <w:rPr>
          <w:rFonts w:ascii="Arial" w:eastAsia="Times New Roman" w:hAnsi="Arial" w:cs="Arial"/>
          <w:i/>
          <w:lang w:eastAsia="en-GB"/>
        </w:rPr>
        <w:t>Domicilium</w:t>
      </w:r>
      <w:r w:rsidRPr="0084329A">
        <w:rPr>
          <w:rFonts w:ascii="Arial" w:eastAsia="Times New Roman" w:hAnsi="Arial" w:cs="Arial"/>
          <w:lang w:eastAsia="en-GB"/>
        </w:rPr>
        <w:t>:</w:t>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14:paraId="6F23EA17"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14:paraId="4FD87A07"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14:paraId="3ECE3A2E"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14:paraId="089AD62C"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p>
    <w:p w14:paraId="37171932" w14:textId="77777777" w:rsidR="00565234" w:rsidRPr="0084329A" w:rsidRDefault="00565234" w:rsidP="00BB2193">
      <w:pPr>
        <w:spacing w:after="0" w:line="360" w:lineRule="auto"/>
        <w:ind w:left="1440" w:firstLine="720"/>
        <w:jc w:val="both"/>
        <w:rPr>
          <w:rFonts w:ascii="Arial" w:eastAsia="Times New Roman" w:hAnsi="Arial" w:cs="Arial"/>
          <w:lang w:eastAsia="en-GB"/>
        </w:rPr>
      </w:pPr>
      <w:r w:rsidRPr="0084329A">
        <w:rPr>
          <w:rFonts w:ascii="Arial" w:eastAsia="Times New Roman" w:hAnsi="Arial" w:cs="Arial"/>
          <w:lang w:eastAsia="en-GB"/>
        </w:rPr>
        <w:t>Telefax No:</w:t>
      </w:r>
      <w:r w:rsidRPr="0084329A">
        <w:rPr>
          <w:rFonts w:ascii="Arial" w:eastAsia="Times New Roman" w:hAnsi="Arial" w:cs="Arial"/>
          <w:lang w:eastAsia="en-GB"/>
        </w:rPr>
        <w:tab/>
      </w:r>
      <w:r w:rsidRPr="0084329A">
        <w:rPr>
          <w:rFonts w:ascii="Arial" w:eastAsia="Times New Roman" w:hAnsi="Arial" w:cs="Arial"/>
          <w:lang w:eastAsia="en-GB"/>
        </w:rPr>
        <w:tab/>
      </w:r>
      <w:r w:rsidR="009175B0" w:rsidRPr="0084329A">
        <w:rPr>
          <w:rFonts w:ascii="Arial" w:eastAsia="Times New Roman" w:hAnsi="Arial" w:cs="Arial"/>
          <w:lang w:eastAsia="en-GB"/>
        </w:rPr>
        <w:t xml:space="preserve">+ 27 </w:t>
      </w:r>
      <w:r w:rsidR="00C018FA">
        <w:rPr>
          <w:rFonts w:ascii="Arial" w:eastAsia="Times New Roman" w:hAnsi="Arial" w:cs="Arial"/>
          <w:lang w:eastAsia="en-GB"/>
        </w:rPr>
        <w:t>XXXX</w:t>
      </w:r>
    </w:p>
    <w:p w14:paraId="0C2E6A62" w14:textId="77777777" w:rsidR="00565234" w:rsidRPr="0084329A" w:rsidRDefault="00565234" w:rsidP="00BB2193">
      <w:pPr>
        <w:spacing w:after="0" w:line="360" w:lineRule="auto"/>
        <w:ind w:left="1440" w:firstLine="720"/>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p>
    <w:p w14:paraId="6BB3F58F" w14:textId="77777777" w:rsidR="00565234" w:rsidRPr="0084329A" w:rsidRDefault="00565234" w:rsidP="00BB2193">
      <w:pPr>
        <w:spacing w:after="0" w:line="360" w:lineRule="auto"/>
        <w:jc w:val="both"/>
        <w:rPr>
          <w:rFonts w:ascii="Arial" w:eastAsia="Times New Roman" w:hAnsi="Arial" w:cs="Arial"/>
          <w:lang w:eastAsia="en-GB"/>
        </w:rPr>
      </w:pPr>
    </w:p>
    <w:p w14:paraId="71E0657C"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9" w:name="_Toc327793779"/>
      <w:r w:rsidRPr="0084329A">
        <w:rPr>
          <w:rFonts w:ascii="Arial" w:eastAsia="Times New Roman" w:hAnsi="Arial" w:cs="Arial"/>
          <w:lang w:eastAsia="en-GB"/>
        </w:rPr>
        <w:t xml:space="preserve">Any notice or communication required or permitted to be given to a Party pursuant to the provisions of this Agreement will be valid and effective only if in writing and sent to a Party’s chosen address or telefax number, provided </w:t>
      </w:r>
      <w:r w:rsidRPr="0084329A">
        <w:rPr>
          <w:rFonts w:ascii="Arial" w:eastAsia="Times New Roman" w:hAnsi="Arial" w:cs="Arial"/>
          <w:lang w:eastAsia="en-GB"/>
        </w:rPr>
        <w:lastRenderedPageBreak/>
        <w:t xml:space="preserve">that documents in legal proceedings in connection with this Agreement may only be served at a Party’s </w:t>
      </w:r>
      <w:r w:rsidRPr="0084329A">
        <w:rPr>
          <w:rFonts w:ascii="Arial" w:eastAsia="Times New Roman" w:hAnsi="Arial" w:cs="Arial"/>
          <w:i/>
          <w:lang w:eastAsia="en-GB"/>
        </w:rPr>
        <w:t>domicilium</w:t>
      </w:r>
      <w:r w:rsidRPr="0084329A">
        <w:rPr>
          <w:rFonts w:ascii="Arial" w:eastAsia="Times New Roman" w:hAnsi="Arial" w:cs="Arial"/>
          <w:lang w:eastAsia="en-GB"/>
        </w:rPr>
        <w:t>.</w:t>
      </w:r>
      <w:bookmarkEnd w:id="119"/>
    </w:p>
    <w:p w14:paraId="48A22DAC" w14:textId="77777777" w:rsidR="00565234" w:rsidRPr="0084329A" w:rsidRDefault="00565234" w:rsidP="00BB2193">
      <w:pPr>
        <w:spacing w:after="0" w:line="360" w:lineRule="auto"/>
        <w:jc w:val="both"/>
        <w:rPr>
          <w:rFonts w:ascii="Arial" w:eastAsia="Times New Roman" w:hAnsi="Arial" w:cs="Arial"/>
          <w:lang w:eastAsia="en-GB"/>
        </w:rPr>
      </w:pPr>
    </w:p>
    <w:p w14:paraId="10BF016B"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20" w:name="_Toc327793780"/>
      <w:r w:rsidRPr="0084329A">
        <w:rPr>
          <w:rFonts w:ascii="Arial" w:eastAsia="Times New Roman" w:hAnsi="Arial" w:cs="Arial"/>
          <w:lang w:eastAsia="en-GB"/>
        </w:rPr>
        <w:t>Any Party may by written notice to the other Party, change its chosen addressor telefax number to another address or telefax number, provided that:</w:t>
      </w:r>
      <w:bookmarkEnd w:id="120"/>
    </w:p>
    <w:p w14:paraId="0AA628DC" w14:textId="77777777" w:rsidR="00565234" w:rsidRPr="0084329A" w:rsidRDefault="00565234" w:rsidP="00BB2193">
      <w:pPr>
        <w:spacing w:after="0" w:line="360" w:lineRule="auto"/>
        <w:jc w:val="both"/>
        <w:rPr>
          <w:rFonts w:ascii="Arial" w:eastAsia="Times New Roman" w:hAnsi="Arial" w:cs="Arial"/>
          <w:lang w:eastAsia="en-GB"/>
        </w:rPr>
      </w:pPr>
    </w:p>
    <w:p w14:paraId="237A423C" w14:textId="77777777" w:rsidR="00565234" w:rsidRPr="0084329A" w:rsidRDefault="00565234" w:rsidP="00BB2193">
      <w:pPr>
        <w:numPr>
          <w:ilvl w:val="2"/>
          <w:numId w:val="5"/>
        </w:numPr>
        <w:tabs>
          <w:tab w:val="left" w:pos="851"/>
        </w:tabs>
        <w:spacing w:after="0" w:line="360" w:lineRule="auto"/>
        <w:ind w:left="851"/>
        <w:jc w:val="both"/>
        <w:rPr>
          <w:rFonts w:ascii="Arial" w:eastAsia="Times New Roman" w:hAnsi="Arial" w:cs="Arial"/>
          <w:b/>
          <w:lang w:val="en-US" w:eastAsia="en-GB"/>
        </w:rPr>
      </w:pPr>
      <w:bookmarkStart w:id="121" w:name="_Toc327793781"/>
      <w:r w:rsidRPr="0084329A">
        <w:rPr>
          <w:rFonts w:ascii="Arial" w:eastAsia="Times New Roman" w:hAnsi="Arial" w:cs="Arial"/>
          <w:lang w:eastAsia="en-GB"/>
        </w:rPr>
        <w:t>the change will become effective on the 10</w:t>
      </w:r>
      <w:r w:rsidRPr="0084329A">
        <w:rPr>
          <w:rFonts w:ascii="Arial" w:eastAsia="Times New Roman" w:hAnsi="Arial" w:cs="Arial"/>
          <w:vertAlign w:val="superscript"/>
          <w:lang w:eastAsia="en-GB"/>
        </w:rPr>
        <w:t>th</w:t>
      </w:r>
      <w:r w:rsidRPr="0084329A">
        <w:rPr>
          <w:rFonts w:ascii="Arial" w:eastAsia="Times New Roman" w:hAnsi="Arial" w:cs="Arial"/>
          <w:lang w:eastAsia="en-GB"/>
        </w:rPr>
        <w:t xml:space="preserve"> (tenth) Business Day after the receipt or deemed receipt of the notice by the addressee; and</w:t>
      </w:r>
      <w:bookmarkStart w:id="122" w:name="_Toc327793782"/>
      <w:bookmarkEnd w:id="121"/>
    </w:p>
    <w:p w14:paraId="244BC81F" w14:textId="77777777" w:rsidR="00565234" w:rsidRPr="0084329A" w:rsidRDefault="00565234" w:rsidP="00BB2193">
      <w:pPr>
        <w:tabs>
          <w:tab w:val="left" w:pos="851"/>
        </w:tabs>
        <w:spacing w:after="0" w:line="360" w:lineRule="auto"/>
        <w:ind w:left="360"/>
        <w:jc w:val="both"/>
        <w:rPr>
          <w:rFonts w:ascii="Arial" w:eastAsia="Times New Roman" w:hAnsi="Arial" w:cs="Arial"/>
          <w:b/>
          <w:lang w:val="en-US" w:eastAsia="en-GB"/>
        </w:rPr>
      </w:pPr>
    </w:p>
    <w:p w14:paraId="31CFF4BE" w14:textId="02D64264" w:rsidR="00565234" w:rsidRPr="0037023B" w:rsidRDefault="00565234" w:rsidP="00186D90">
      <w:pPr>
        <w:numPr>
          <w:ilvl w:val="2"/>
          <w:numId w:val="5"/>
        </w:numPr>
        <w:tabs>
          <w:tab w:val="left" w:pos="851"/>
        </w:tabs>
        <w:spacing w:after="0" w:line="360" w:lineRule="auto"/>
        <w:ind w:left="851"/>
        <w:jc w:val="both"/>
        <w:rPr>
          <w:rFonts w:ascii="Arial" w:eastAsia="Times New Roman" w:hAnsi="Arial" w:cs="Arial"/>
          <w:b/>
          <w:lang w:val="en-US" w:eastAsia="en-GB"/>
        </w:rPr>
      </w:pPr>
      <w:r w:rsidRPr="0084329A">
        <w:rPr>
          <w:rFonts w:ascii="Arial" w:eastAsia="Times New Roman" w:hAnsi="Arial" w:cs="Arial"/>
          <w:lang w:eastAsia="en-GB"/>
        </w:rPr>
        <w:t xml:space="preserve">any change in a Party’s </w:t>
      </w:r>
      <w:r w:rsidRPr="0084329A">
        <w:rPr>
          <w:rFonts w:ascii="Arial" w:eastAsia="Times New Roman" w:hAnsi="Arial" w:cs="Arial"/>
          <w:i/>
          <w:lang w:eastAsia="en-GB"/>
        </w:rPr>
        <w:t>domicilium</w:t>
      </w:r>
      <w:r w:rsidRPr="0084329A">
        <w:rPr>
          <w:rFonts w:ascii="Arial" w:eastAsia="Times New Roman" w:hAnsi="Arial" w:cs="Arial"/>
          <w:lang w:eastAsia="en-GB"/>
        </w:rPr>
        <w:t xml:space="preserve"> will only be to an address in South Africa, which is not a post office box or a </w:t>
      </w:r>
      <w:r w:rsidRPr="0084329A">
        <w:rPr>
          <w:rFonts w:ascii="Arial" w:eastAsia="Times New Roman" w:hAnsi="Arial" w:cs="Arial"/>
          <w:i/>
          <w:lang w:eastAsia="en-GB"/>
        </w:rPr>
        <w:t>poste restante.</w:t>
      </w:r>
      <w:bookmarkEnd w:id="122"/>
    </w:p>
    <w:p w14:paraId="70BD9E6A" w14:textId="77777777" w:rsidR="0037023B" w:rsidRPr="000F5860" w:rsidRDefault="0037023B" w:rsidP="0037023B">
      <w:pPr>
        <w:tabs>
          <w:tab w:val="left" w:pos="851"/>
        </w:tabs>
        <w:spacing w:after="0" w:line="360" w:lineRule="auto"/>
        <w:jc w:val="both"/>
        <w:rPr>
          <w:rFonts w:ascii="Arial" w:eastAsia="Times New Roman" w:hAnsi="Arial" w:cs="Arial"/>
          <w:b/>
          <w:lang w:val="en-US" w:eastAsia="en-GB"/>
        </w:rPr>
      </w:pPr>
    </w:p>
    <w:p w14:paraId="11ECE209"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23" w:name="_Ref133132751"/>
      <w:bookmarkStart w:id="124" w:name="_Toc327793783"/>
      <w:r w:rsidRPr="0084329A">
        <w:rPr>
          <w:rFonts w:ascii="Arial" w:eastAsia="Times New Roman" w:hAnsi="Arial" w:cs="Arial"/>
          <w:lang w:eastAsia="en-GB"/>
        </w:rPr>
        <w:t>Any notice to a Party contained in a correctly addressed envelope; and</w:t>
      </w:r>
      <w:bookmarkStart w:id="125" w:name="_Ref440288555"/>
      <w:bookmarkEnd w:id="123"/>
      <w:r w:rsidRPr="0084329A">
        <w:rPr>
          <w:rFonts w:ascii="Arial" w:eastAsia="Times New Roman" w:hAnsi="Arial" w:cs="Arial"/>
          <w:lang w:eastAsia="en-GB"/>
        </w:rPr>
        <w:t xml:space="preserve"> sent by prepaid registered post to it at its chosen address; or</w:t>
      </w:r>
      <w:bookmarkStart w:id="126" w:name="a34"/>
      <w:bookmarkStart w:id="127" w:name="_Ref440288568"/>
      <w:bookmarkEnd w:id="125"/>
      <w:bookmarkEnd w:id="126"/>
      <w:r w:rsidRPr="0084329A">
        <w:rPr>
          <w:rFonts w:ascii="Arial" w:eastAsia="Times New Roman" w:hAnsi="Arial" w:cs="Arial"/>
          <w:lang w:eastAsia="en-GB"/>
        </w:rPr>
        <w:t xml:space="preserve"> delivered by hand to a responsible person during ordinary business hours at its chosen address</w:t>
      </w:r>
      <w:bookmarkEnd w:id="127"/>
      <w:r w:rsidRPr="0084329A">
        <w:rPr>
          <w:rFonts w:ascii="Arial" w:eastAsia="Times New Roman" w:hAnsi="Arial" w:cs="Arial"/>
          <w:lang w:eastAsia="en-GB"/>
        </w:rPr>
        <w:t>:</w:t>
      </w:r>
      <w:bookmarkEnd w:id="124"/>
    </w:p>
    <w:p w14:paraId="47A831E9" w14:textId="77777777" w:rsidR="00565234" w:rsidRPr="0084329A" w:rsidRDefault="00565234" w:rsidP="00186D90">
      <w:pPr>
        <w:spacing w:after="0" w:line="360" w:lineRule="auto"/>
        <w:jc w:val="both"/>
        <w:rPr>
          <w:rFonts w:ascii="Arial" w:eastAsia="Times New Roman" w:hAnsi="Arial" w:cs="Arial"/>
          <w:lang w:eastAsia="en-GB"/>
        </w:rPr>
      </w:pPr>
    </w:p>
    <w:p w14:paraId="1A8F8BCB" w14:textId="77777777" w:rsidR="00565234" w:rsidRPr="0084329A" w:rsidRDefault="00565234" w:rsidP="00186D90">
      <w:pPr>
        <w:numPr>
          <w:ilvl w:val="2"/>
          <w:numId w:val="5"/>
        </w:numPr>
        <w:tabs>
          <w:tab w:val="left" w:pos="851"/>
        </w:tabs>
        <w:spacing w:after="0" w:line="360" w:lineRule="auto"/>
        <w:ind w:left="851"/>
        <w:jc w:val="both"/>
        <w:rPr>
          <w:rFonts w:ascii="Arial" w:eastAsia="Times New Roman" w:hAnsi="Arial" w:cs="Arial"/>
          <w:b/>
          <w:lang w:eastAsia="en-GB"/>
        </w:rPr>
      </w:pPr>
      <w:bookmarkStart w:id="128" w:name="_Toc327793784"/>
      <w:r w:rsidRPr="0084329A">
        <w:rPr>
          <w:rFonts w:ascii="Arial" w:eastAsia="Times New Roman" w:hAnsi="Arial" w:cs="Arial"/>
          <w:lang w:eastAsia="en-GB"/>
        </w:rPr>
        <w:t>will be deemed to have been received in the case of prepaid registered post on the 5</w:t>
      </w:r>
      <w:r w:rsidRPr="0084329A">
        <w:rPr>
          <w:rFonts w:ascii="Arial" w:eastAsia="Times New Roman" w:hAnsi="Arial" w:cs="Arial"/>
          <w:vertAlign w:val="superscript"/>
          <w:lang w:eastAsia="en-GB"/>
        </w:rPr>
        <w:t>th</w:t>
      </w:r>
      <w:r w:rsidRPr="0084329A">
        <w:rPr>
          <w:rFonts w:ascii="Arial" w:eastAsia="Times New Roman" w:hAnsi="Arial" w:cs="Arial"/>
          <w:lang w:eastAsia="en-GB"/>
        </w:rPr>
        <w:t xml:space="preserve"> (fifth) Business Day after posting (unless the contrary is proved) and, in case of delivery by hand, on the day of such delivery.</w:t>
      </w:r>
      <w:bookmarkEnd w:id="128"/>
    </w:p>
    <w:p w14:paraId="0FF29D8D" w14:textId="77777777" w:rsidR="00565234" w:rsidRPr="0084329A" w:rsidRDefault="00565234" w:rsidP="00186D90">
      <w:pPr>
        <w:spacing w:after="0" w:line="360" w:lineRule="auto"/>
        <w:jc w:val="both"/>
        <w:rPr>
          <w:rFonts w:ascii="Arial" w:eastAsia="Times New Roman" w:hAnsi="Arial" w:cs="Arial"/>
          <w:lang w:eastAsia="en-GB"/>
        </w:rPr>
      </w:pPr>
    </w:p>
    <w:p w14:paraId="6992E38A"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29" w:name="_Ref133132592"/>
      <w:bookmarkStart w:id="130" w:name="_Toc327793785"/>
      <w:r w:rsidRPr="0084329A">
        <w:rPr>
          <w:rFonts w:ascii="Arial" w:eastAsia="Times New Roman" w:hAnsi="Arial" w:cs="Arial"/>
          <w:lang w:eastAsia="en-GB"/>
        </w:rPr>
        <w:t>Any notice by telefax to a Party at its telefax number will be deemed, unless the contrary is proved, to have been received on the 1</w:t>
      </w:r>
      <w:r w:rsidRPr="0084329A">
        <w:rPr>
          <w:rFonts w:ascii="Arial" w:eastAsia="Times New Roman" w:hAnsi="Arial" w:cs="Arial"/>
          <w:vertAlign w:val="superscript"/>
          <w:lang w:eastAsia="en-GB"/>
        </w:rPr>
        <w:t>st</w:t>
      </w:r>
      <w:r w:rsidRPr="0084329A">
        <w:rPr>
          <w:rFonts w:ascii="Arial" w:eastAsia="Times New Roman" w:hAnsi="Arial" w:cs="Arial"/>
          <w:lang w:eastAsia="en-GB"/>
        </w:rPr>
        <w:t xml:space="preserve"> (first) Business Day after the date of transmission.</w:t>
      </w:r>
      <w:bookmarkStart w:id="131" w:name="_Toc179617268"/>
      <w:bookmarkEnd w:id="129"/>
      <w:bookmarkEnd w:id="130"/>
    </w:p>
    <w:p w14:paraId="4330239D" w14:textId="77777777" w:rsidR="00565234" w:rsidRPr="0084329A" w:rsidRDefault="00565234" w:rsidP="00186D90">
      <w:pPr>
        <w:spacing w:after="0" w:line="360" w:lineRule="auto"/>
        <w:jc w:val="both"/>
        <w:rPr>
          <w:rFonts w:ascii="Arial" w:eastAsia="Times New Roman" w:hAnsi="Arial" w:cs="Arial"/>
          <w:lang w:eastAsia="en-GB"/>
        </w:rPr>
      </w:pPr>
    </w:p>
    <w:p w14:paraId="28D308E4"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32" w:name="_Toc327793786"/>
      <w:r w:rsidRPr="0084329A">
        <w:rPr>
          <w:rFonts w:ascii="Arial" w:eastAsia="Times New Roman" w:hAnsi="Arial" w:cs="Arial"/>
          <w:lang w:eastAsia="en-GB"/>
        </w:rPr>
        <w:t>The Parties record that whilst they may correspond via e-mail during the currency of this Agreement for operational reasons, no formal notice required in terms of this Agreement, nor any amendment or variation to this Agreement, may be given or concluded via e-mail.</w:t>
      </w:r>
      <w:bookmarkEnd w:id="132"/>
    </w:p>
    <w:p w14:paraId="4308D7EA" w14:textId="77777777" w:rsidR="00565234" w:rsidRPr="0084329A" w:rsidRDefault="00565234" w:rsidP="00186D90">
      <w:pPr>
        <w:spacing w:after="0" w:line="360" w:lineRule="auto"/>
        <w:jc w:val="both"/>
        <w:rPr>
          <w:rFonts w:ascii="Arial" w:eastAsia="Times New Roman" w:hAnsi="Arial" w:cs="Arial"/>
          <w:lang w:eastAsia="en-GB"/>
        </w:rPr>
      </w:pPr>
    </w:p>
    <w:p w14:paraId="454FF19E"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133" w:name="_Toc327793795"/>
      <w:bookmarkStart w:id="134" w:name="_Ref525711997"/>
      <w:bookmarkStart w:id="135" w:name="_Ref525712184"/>
      <w:bookmarkStart w:id="136" w:name="_Toc41365926"/>
      <w:bookmarkStart w:id="137" w:name="_Toc179617271"/>
      <w:bookmarkStart w:id="138" w:name="_Toc475939528"/>
      <w:bookmarkStart w:id="139" w:name="_Ref493391402"/>
      <w:bookmarkStart w:id="140" w:name="_Ref493397709"/>
      <w:bookmarkStart w:id="141" w:name="_Ref493397771"/>
      <w:bookmarkStart w:id="142" w:name="_Toc493994458"/>
      <w:bookmarkStart w:id="143" w:name="_Ref497889865"/>
      <w:bookmarkStart w:id="144" w:name="_Ref497889914"/>
      <w:bookmarkStart w:id="145" w:name="_Ref497890232"/>
      <w:bookmarkStart w:id="146" w:name="_Ref519587505"/>
      <w:bookmarkStart w:id="147" w:name="_Ref519587591"/>
      <w:bookmarkStart w:id="148" w:name="_Toc519590979"/>
      <w:bookmarkEnd w:id="131"/>
      <w:r w:rsidRPr="0084329A">
        <w:rPr>
          <w:rFonts w:ascii="Arial" w:eastAsia="Times New Roman" w:hAnsi="Arial" w:cs="Arial"/>
          <w:b/>
          <w:lang w:eastAsia="en-GB"/>
        </w:rPr>
        <w:t>SALE OR CHANGE OF CONTROL OF SERVICE PROVIDER</w:t>
      </w:r>
      <w:bookmarkEnd w:id="133"/>
      <w:r w:rsidR="00C23DC7">
        <w:rPr>
          <w:rFonts w:ascii="Arial" w:eastAsia="Times New Roman" w:hAnsi="Arial" w:cs="Arial"/>
          <w:b/>
          <w:lang w:eastAsia="en-GB"/>
        </w:rPr>
        <w:fldChar w:fldCharType="begin"/>
      </w:r>
      <w:r w:rsidR="00C23DC7">
        <w:instrText xml:space="preserve"> TC "</w:instrText>
      </w:r>
      <w:bookmarkStart w:id="149" w:name="_Toc352050901"/>
      <w:r w:rsidR="00C23DC7" w:rsidRPr="00E54EA3">
        <w:rPr>
          <w:rFonts w:ascii="Arial" w:eastAsia="Times New Roman" w:hAnsi="Arial" w:cs="Arial"/>
          <w:b/>
          <w:lang w:eastAsia="en-GB"/>
        </w:rPr>
        <w:instrText>24.   SALE OR CHANGE OF CONTROL OF SERVICE PROVIDER</w:instrText>
      </w:r>
      <w:bookmarkEnd w:id="149"/>
      <w:r w:rsidR="00C23DC7">
        <w:instrText xml:space="preserve">" \f C \l "1" </w:instrText>
      </w:r>
      <w:r w:rsidR="00C23DC7">
        <w:rPr>
          <w:rFonts w:ascii="Arial" w:eastAsia="Times New Roman" w:hAnsi="Arial" w:cs="Arial"/>
          <w:b/>
          <w:lang w:eastAsia="en-GB"/>
        </w:rPr>
        <w:fldChar w:fldCharType="end"/>
      </w:r>
    </w:p>
    <w:p w14:paraId="26F50A6C" w14:textId="77777777" w:rsidR="00565234" w:rsidRPr="0084329A" w:rsidRDefault="00565234" w:rsidP="00186D90">
      <w:pPr>
        <w:widowControl w:val="0"/>
        <w:spacing w:after="0" w:line="360" w:lineRule="auto"/>
        <w:jc w:val="both"/>
        <w:rPr>
          <w:rFonts w:ascii="Arial" w:eastAsia="Times New Roman" w:hAnsi="Arial" w:cs="Arial"/>
          <w:lang w:val="en-GB" w:eastAsia="en-ZA"/>
        </w:rPr>
      </w:pPr>
    </w:p>
    <w:p w14:paraId="219DAAC7"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50" w:name="_Toc327793796"/>
      <w:r w:rsidRPr="0084329A">
        <w:rPr>
          <w:rFonts w:ascii="Arial" w:eastAsia="Times New Roman" w:hAnsi="Arial" w:cs="Arial"/>
          <w:lang w:eastAsia="en-GB"/>
        </w:rPr>
        <w:t>In the event of a sale or other change of control of the Service Provider, SARS may terminate this Agreement with immediate effect on written notice to the Service Provider, without SARS incurring any liability whatsoever as a result of such termination.</w:t>
      </w:r>
      <w:bookmarkEnd w:id="150"/>
    </w:p>
    <w:p w14:paraId="38AD4A18" w14:textId="77777777" w:rsidR="00565234" w:rsidRPr="0084329A" w:rsidRDefault="00565234" w:rsidP="00186D90">
      <w:pPr>
        <w:spacing w:after="0" w:line="360" w:lineRule="auto"/>
        <w:jc w:val="both"/>
        <w:rPr>
          <w:rFonts w:ascii="Arial" w:eastAsia="Times New Roman" w:hAnsi="Arial" w:cs="Arial"/>
          <w:lang w:eastAsia="en-GB"/>
        </w:rPr>
      </w:pPr>
    </w:p>
    <w:p w14:paraId="6B003E3A"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51" w:name="_Toc327793797"/>
      <w:r w:rsidRPr="0084329A">
        <w:rPr>
          <w:rFonts w:ascii="Arial" w:eastAsia="Times New Roman" w:hAnsi="Arial" w:cs="Arial"/>
          <w:lang w:eastAsia="en-GB"/>
        </w:rPr>
        <w:lastRenderedPageBreak/>
        <w:t>The Service Provider will notify SARS immediately upon becoming aware of any anticipated sale or change of control.</w:t>
      </w:r>
      <w:bookmarkEnd w:id="151"/>
    </w:p>
    <w:p w14:paraId="03602A2A" w14:textId="77777777" w:rsidR="00565234" w:rsidRPr="0084329A" w:rsidRDefault="00565234" w:rsidP="00186D90">
      <w:pPr>
        <w:spacing w:after="0" w:line="360" w:lineRule="auto"/>
        <w:jc w:val="both"/>
        <w:rPr>
          <w:rFonts w:ascii="Arial" w:eastAsia="Times New Roman" w:hAnsi="Arial" w:cs="Arial"/>
          <w:lang w:eastAsia="en-GB"/>
        </w:rPr>
      </w:pPr>
    </w:p>
    <w:p w14:paraId="1B3E40BC" w14:textId="77777777" w:rsidR="00565234" w:rsidRPr="002D79E6"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52" w:name="_Toc327793798"/>
      <w:r w:rsidRPr="0084329A">
        <w:rPr>
          <w:rFonts w:ascii="Arial" w:eastAsia="Times New Roman" w:hAnsi="Arial" w:cs="Arial"/>
          <w:lang w:eastAsia="en-GB"/>
        </w:rPr>
        <w:t>No sale or change of control of the Service Provider will be effective and legally binding on SARS, unless the prior written consent of SARS has been obtained</w:t>
      </w:r>
      <w:bookmarkEnd w:id="152"/>
      <w:r w:rsidRPr="0084329A">
        <w:rPr>
          <w:rFonts w:ascii="Arial" w:eastAsia="Times New Roman" w:hAnsi="Arial" w:cs="Arial"/>
          <w:lang w:eastAsia="en-GB"/>
        </w:rPr>
        <w:t>.</w:t>
      </w:r>
    </w:p>
    <w:p w14:paraId="3E463DF8" w14:textId="77777777" w:rsidR="00186D90" w:rsidRDefault="00186D90" w:rsidP="00186D90">
      <w:pPr>
        <w:pStyle w:val="ListParagraph"/>
        <w:spacing w:line="360" w:lineRule="auto"/>
        <w:rPr>
          <w:rFonts w:ascii="Arial" w:hAnsi="Arial" w:cs="Arial"/>
          <w:b/>
        </w:rPr>
      </w:pPr>
    </w:p>
    <w:p w14:paraId="27C42C7C"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153" w:name="_Toc440272874"/>
      <w:bookmarkStart w:id="154" w:name="_Toc445019317"/>
      <w:bookmarkStart w:id="155" w:name="_Toc445020494"/>
      <w:bookmarkStart w:id="156" w:name="_Toc445042661"/>
      <w:bookmarkStart w:id="157" w:name="_Toc445205796"/>
      <w:bookmarkStart w:id="158" w:name="_Toc445726195"/>
      <w:bookmarkStart w:id="159" w:name="_Toc445916126"/>
      <w:bookmarkStart w:id="160" w:name="_Toc448304105"/>
      <w:bookmarkStart w:id="161" w:name="_Toc448492956"/>
      <w:bookmarkStart w:id="162" w:name="_Toc448756871"/>
      <w:bookmarkStart w:id="163" w:name="_Toc97416977"/>
      <w:bookmarkStart w:id="164" w:name="_Toc101206657"/>
      <w:bookmarkStart w:id="165" w:name="_Toc141665815"/>
      <w:bookmarkStart w:id="166" w:name="_Toc145400180"/>
      <w:bookmarkStart w:id="167" w:name="_Toc327793835"/>
      <w:r w:rsidRPr="0084329A">
        <w:rPr>
          <w:rFonts w:ascii="Arial" w:eastAsia="Times New Roman" w:hAnsi="Arial" w:cs="Arial"/>
          <w:b/>
          <w:lang w:eastAsia="en-GB"/>
        </w:rPr>
        <w:t>PUBLIC DISCLOSURES</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00C23DC7">
        <w:rPr>
          <w:rFonts w:ascii="Arial" w:eastAsia="Times New Roman" w:hAnsi="Arial" w:cs="Arial"/>
          <w:b/>
          <w:lang w:eastAsia="en-GB"/>
        </w:rPr>
        <w:fldChar w:fldCharType="begin"/>
      </w:r>
      <w:r w:rsidR="00C23DC7">
        <w:instrText xml:space="preserve"> TC "</w:instrText>
      </w:r>
      <w:bookmarkStart w:id="168" w:name="_Toc352050902"/>
      <w:r w:rsidR="00C23DC7" w:rsidRPr="00E54EA3">
        <w:rPr>
          <w:rFonts w:ascii="Arial" w:eastAsia="Times New Roman" w:hAnsi="Arial" w:cs="Arial"/>
          <w:b/>
          <w:lang w:eastAsia="en-GB"/>
        </w:rPr>
        <w:instrText>25.   PUBLIC DISCLOSURES</w:instrText>
      </w:r>
      <w:bookmarkEnd w:id="168"/>
      <w:r w:rsidR="00C23DC7">
        <w:instrText xml:space="preserve">" \f C \l "1" </w:instrText>
      </w:r>
      <w:r w:rsidR="00C23DC7">
        <w:rPr>
          <w:rFonts w:ascii="Arial" w:eastAsia="Times New Roman" w:hAnsi="Arial" w:cs="Arial"/>
          <w:b/>
          <w:lang w:eastAsia="en-GB"/>
        </w:rPr>
        <w:fldChar w:fldCharType="end"/>
      </w:r>
    </w:p>
    <w:p w14:paraId="2BEB5F46" w14:textId="77777777" w:rsidR="00565234" w:rsidRPr="0084329A" w:rsidRDefault="00565234" w:rsidP="00186D90">
      <w:pPr>
        <w:keepLines/>
        <w:widowControl w:val="0"/>
        <w:adjustRightInd w:val="0"/>
        <w:spacing w:after="0" w:line="360" w:lineRule="auto"/>
        <w:jc w:val="both"/>
        <w:textAlignment w:val="baseline"/>
        <w:rPr>
          <w:rFonts w:ascii="Arial" w:eastAsia="Times New Roman" w:hAnsi="Arial" w:cs="Arial"/>
          <w:lang w:eastAsia="en-GB"/>
        </w:rPr>
      </w:pPr>
    </w:p>
    <w:p w14:paraId="7FB2CC2E"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69" w:name="_Toc327793836"/>
      <w:r w:rsidRPr="0084329A">
        <w:rPr>
          <w:rFonts w:ascii="Arial" w:eastAsia="Times New Roman" w:hAnsi="Arial" w:cs="Arial"/>
          <w:lang w:eastAsia="en-GB"/>
        </w:rPr>
        <w:t>No advertising or publicity matter of either Party having or containing any reference to the other Party, or in which the name of the other Party is mentioned (except announcements intended solely for internal distribution or to meet legal or regulatory requirements beyond the reasonable control of the disclosing Party), will be made by or for a Party without first obtaining written approval from the other Party.</w:t>
      </w:r>
      <w:bookmarkEnd w:id="169"/>
    </w:p>
    <w:p w14:paraId="094FF30E" w14:textId="77777777" w:rsidR="00565234" w:rsidRPr="0084329A" w:rsidRDefault="00565234" w:rsidP="00186D90">
      <w:pPr>
        <w:spacing w:after="0" w:line="360" w:lineRule="auto"/>
        <w:ind w:left="1440"/>
        <w:jc w:val="both"/>
        <w:outlineLvl w:val="2"/>
        <w:rPr>
          <w:rFonts w:ascii="Arial" w:eastAsia="Times New Roman" w:hAnsi="Arial" w:cs="Arial"/>
          <w:color w:val="000000"/>
          <w:lang w:eastAsia="en-GB"/>
        </w:rPr>
      </w:pPr>
    </w:p>
    <w:p w14:paraId="5B2C1AC1" w14:textId="77777777" w:rsidR="00565234" w:rsidRPr="00623CC9" w:rsidRDefault="00565234" w:rsidP="00A81618">
      <w:pPr>
        <w:numPr>
          <w:ilvl w:val="1"/>
          <w:numId w:val="5"/>
        </w:numPr>
        <w:tabs>
          <w:tab w:val="left" w:pos="851"/>
        </w:tabs>
        <w:spacing w:after="0" w:line="360" w:lineRule="auto"/>
        <w:ind w:hanging="644"/>
        <w:jc w:val="both"/>
        <w:rPr>
          <w:rFonts w:ascii="Arial" w:eastAsia="Times New Roman" w:hAnsi="Arial" w:cs="Arial"/>
          <w:b/>
          <w:lang w:eastAsia="en-GB"/>
        </w:rPr>
      </w:pPr>
      <w:bookmarkStart w:id="170" w:name="_Toc327793837"/>
      <w:r w:rsidRPr="0084329A">
        <w:rPr>
          <w:rFonts w:ascii="Arial" w:eastAsia="Times New Roman" w:hAnsi="Arial" w:cs="Arial"/>
          <w:lang w:eastAsia="en-GB"/>
        </w:rPr>
        <w:t>The Parties may not use each other’s logos, or any other service marks or trademarks which are intellectual property of the other Party.</w:t>
      </w:r>
      <w:bookmarkEnd w:id="170"/>
    </w:p>
    <w:p w14:paraId="460B4092" w14:textId="77777777" w:rsidR="00623CC9" w:rsidRDefault="00623CC9" w:rsidP="00A81618">
      <w:pPr>
        <w:pStyle w:val="ListParagraph"/>
        <w:spacing w:line="360" w:lineRule="auto"/>
        <w:rPr>
          <w:rFonts w:ascii="Arial" w:hAnsi="Arial" w:cs="Arial"/>
          <w:b/>
        </w:rPr>
      </w:pPr>
    </w:p>
    <w:p w14:paraId="38B8EE71" w14:textId="77777777" w:rsidR="00565234" w:rsidRPr="0084329A" w:rsidRDefault="00565234" w:rsidP="00A81618">
      <w:pPr>
        <w:numPr>
          <w:ilvl w:val="0"/>
          <w:numId w:val="5"/>
        </w:numPr>
        <w:spacing w:after="0" w:line="360" w:lineRule="auto"/>
        <w:ind w:hanging="720"/>
        <w:jc w:val="both"/>
        <w:rPr>
          <w:rFonts w:ascii="Arial" w:eastAsia="Times New Roman" w:hAnsi="Arial" w:cs="Arial"/>
          <w:lang w:eastAsia="en-GB"/>
        </w:rPr>
      </w:pPr>
      <w:bookmarkStart w:id="171" w:name="_Toc327793838"/>
      <w:r w:rsidRPr="0084329A">
        <w:rPr>
          <w:rFonts w:ascii="Arial" w:eastAsia="Times New Roman" w:hAnsi="Arial" w:cs="Arial"/>
          <w:b/>
          <w:lang w:eastAsia="en-GB"/>
        </w:rPr>
        <w:t>GOVERNING LAW</w:t>
      </w:r>
      <w:bookmarkEnd w:id="134"/>
      <w:bookmarkEnd w:id="135"/>
      <w:bookmarkEnd w:id="136"/>
      <w:bookmarkEnd w:id="137"/>
      <w:r w:rsidRPr="0084329A">
        <w:rPr>
          <w:rFonts w:ascii="Arial" w:eastAsia="Times New Roman" w:hAnsi="Arial" w:cs="Arial"/>
          <w:b/>
          <w:lang w:eastAsia="en-GB"/>
        </w:rPr>
        <w:t xml:space="preserve"> AND JURISDICTION</w:t>
      </w:r>
      <w:bookmarkEnd w:id="171"/>
      <w:r w:rsidR="00C23DC7">
        <w:rPr>
          <w:rFonts w:ascii="Arial" w:eastAsia="Times New Roman" w:hAnsi="Arial" w:cs="Arial"/>
          <w:b/>
          <w:lang w:eastAsia="en-GB"/>
        </w:rPr>
        <w:fldChar w:fldCharType="begin"/>
      </w:r>
      <w:r w:rsidR="00C23DC7">
        <w:instrText xml:space="preserve"> TC "</w:instrText>
      </w:r>
      <w:bookmarkStart w:id="172" w:name="_Toc352050903"/>
      <w:r w:rsidR="00C23DC7" w:rsidRPr="00E54EA3">
        <w:rPr>
          <w:rFonts w:ascii="Arial" w:eastAsia="Times New Roman" w:hAnsi="Arial" w:cs="Arial"/>
          <w:b/>
          <w:lang w:eastAsia="en-GB"/>
        </w:rPr>
        <w:instrText>26.   GOVERNING LAW AND JURISDICTION</w:instrText>
      </w:r>
      <w:bookmarkEnd w:id="172"/>
      <w:r w:rsidR="00C23DC7">
        <w:instrText xml:space="preserve">" \f C \l "1" </w:instrText>
      </w:r>
      <w:r w:rsidR="00C23DC7">
        <w:rPr>
          <w:rFonts w:ascii="Arial" w:eastAsia="Times New Roman" w:hAnsi="Arial" w:cs="Arial"/>
          <w:b/>
          <w:lang w:eastAsia="en-GB"/>
        </w:rPr>
        <w:fldChar w:fldCharType="end"/>
      </w:r>
    </w:p>
    <w:p w14:paraId="29A030E1" w14:textId="77777777" w:rsidR="00565234" w:rsidRPr="0084329A" w:rsidRDefault="00565234" w:rsidP="00A81618">
      <w:pPr>
        <w:spacing w:after="0" w:line="360" w:lineRule="auto"/>
        <w:ind w:left="360"/>
        <w:jc w:val="both"/>
        <w:rPr>
          <w:rFonts w:ascii="Arial" w:eastAsia="Times New Roman" w:hAnsi="Arial" w:cs="Arial"/>
          <w:lang w:eastAsia="en-GB"/>
        </w:rPr>
      </w:pPr>
    </w:p>
    <w:p w14:paraId="017FFAB0" w14:textId="77777777" w:rsidR="00565234" w:rsidRPr="000F5860" w:rsidRDefault="00565234" w:rsidP="00FE5B7C">
      <w:pPr>
        <w:numPr>
          <w:ilvl w:val="1"/>
          <w:numId w:val="5"/>
        </w:numPr>
        <w:tabs>
          <w:tab w:val="left" w:pos="851"/>
        </w:tabs>
        <w:spacing w:after="0" w:line="360" w:lineRule="auto"/>
        <w:ind w:hanging="644"/>
        <w:jc w:val="both"/>
        <w:rPr>
          <w:rFonts w:ascii="Arial" w:eastAsia="Times New Roman" w:hAnsi="Arial" w:cs="Arial"/>
          <w:color w:val="010001"/>
          <w:w w:val="112"/>
          <w:lang w:val="en-AU"/>
        </w:rPr>
      </w:pPr>
      <w:bookmarkStart w:id="173" w:name="_Toc327793839"/>
      <w:r w:rsidRPr="000F5860">
        <w:rPr>
          <w:rFonts w:ascii="Arial" w:eastAsia="Times New Roman" w:hAnsi="Arial" w:cs="Arial"/>
          <w:lang w:eastAsia="en-GB"/>
        </w:rPr>
        <w:t>The provisions of this Agreement will be governed by and construed</w:t>
      </w:r>
      <w:r w:rsidRPr="000F5860">
        <w:rPr>
          <w:rFonts w:ascii="Arial" w:eastAsia="Times New Roman" w:hAnsi="Arial" w:cs="Arial"/>
          <w:color w:val="010001"/>
          <w:w w:val="112"/>
          <w:lang w:val="en-AU"/>
        </w:rPr>
        <w:t xml:space="preserve"> in accordance with the Laws of the Republic of South Africa. Furthermore, the Parties hereby irrevocably and unconditionally consent to the non-exclusive jurisdiction of the North Gauteng High Court of South Africa in regard to all matters arising from this Agreement.</w:t>
      </w:r>
      <w:bookmarkEnd w:id="173"/>
    </w:p>
    <w:p w14:paraId="25C0E856" w14:textId="77777777" w:rsidR="00715C9A" w:rsidRPr="0084329A" w:rsidRDefault="00715C9A" w:rsidP="00FE5B7C">
      <w:pPr>
        <w:spacing w:after="0" w:line="360" w:lineRule="auto"/>
        <w:jc w:val="both"/>
        <w:rPr>
          <w:rFonts w:ascii="Arial" w:eastAsia="Times New Roman" w:hAnsi="Arial" w:cs="Arial"/>
          <w:lang w:eastAsia="en-GB"/>
        </w:rPr>
      </w:pPr>
    </w:p>
    <w:p w14:paraId="749E0022" w14:textId="77777777" w:rsidR="00565234" w:rsidRPr="0084329A" w:rsidRDefault="00565234" w:rsidP="00FE5B7C">
      <w:pPr>
        <w:numPr>
          <w:ilvl w:val="0"/>
          <w:numId w:val="5"/>
        </w:numPr>
        <w:spacing w:after="0" w:line="360" w:lineRule="auto"/>
        <w:ind w:hanging="720"/>
        <w:jc w:val="both"/>
        <w:rPr>
          <w:rFonts w:ascii="Arial" w:eastAsia="Times New Roman" w:hAnsi="Arial" w:cs="Arial"/>
          <w:b/>
          <w:lang w:val="en-GB" w:eastAsia="en-GB"/>
        </w:rPr>
      </w:pPr>
      <w:bookmarkStart w:id="174" w:name="_Toc327793840"/>
      <w:r w:rsidRPr="0084329A">
        <w:rPr>
          <w:rFonts w:ascii="Arial" w:eastAsia="Times New Roman" w:hAnsi="Arial" w:cs="Arial"/>
          <w:b/>
          <w:lang w:eastAsia="en-GB"/>
        </w:rPr>
        <w:t>COSTS</w:t>
      </w:r>
      <w:bookmarkEnd w:id="174"/>
      <w:r w:rsidR="00C23DC7">
        <w:rPr>
          <w:rFonts w:ascii="Arial" w:eastAsia="Times New Roman" w:hAnsi="Arial" w:cs="Arial"/>
          <w:b/>
          <w:lang w:eastAsia="en-GB"/>
        </w:rPr>
        <w:fldChar w:fldCharType="begin"/>
      </w:r>
      <w:r w:rsidR="00C23DC7">
        <w:instrText xml:space="preserve"> TC "</w:instrText>
      </w:r>
      <w:bookmarkStart w:id="175" w:name="_Toc352050904"/>
      <w:r w:rsidR="00C23DC7" w:rsidRPr="00E54EA3">
        <w:rPr>
          <w:rFonts w:ascii="Arial" w:eastAsia="Times New Roman" w:hAnsi="Arial" w:cs="Arial"/>
          <w:b/>
          <w:lang w:eastAsia="en-GB"/>
        </w:rPr>
        <w:instrText>27.   COSTS</w:instrText>
      </w:r>
      <w:bookmarkEnd w:id="175"/>
      <w:r w:rsidR="00C23DC7">
        <w:instrText xml:space="preserve">" \f C \l "1" </w:instrText>
      </w:r>
      <w:r w:rsidR="00C23DC7">
        <w:rPr>
          <w:rFonts w:ascii="Arial" w:eastAsia="Times New Roman" w:hAnsi="Arial" w:cs="Arial"/>
          <w:b/>
          <w:lang w:eastAsia="en-GB"/>
        </w:rPr>
        <w:fldChar w:fldCharType="end"/>
      </w:r>
    </w:p>
    <w:p w14:paraId="6C781C56" w14:textId="77777777" w:rsidR="006E433E" w:rsidRPr="0084329A" w:rsidRDefault="006E433E" w:rsidP="00FE5B7C">
      <w:pPr>
        <w:spacing w:after="0" w:line="360" w:lineRule="auto"/>
        <w:ind w:left="720"/>
        <w:jc w:val="both"/>
        <w:rPr>
          <w:rFonts w:ascii="Arial" w:eastAsia="Times New Roman" w:hAnsi="Arial" w:cs="Arial"/>
          <w:b/>
          <w:lang w:val="en-GB" w:eastAsia="en-GB"/>
        </w:rPr>
      </w:pPr>
    </w:p>
    <w:p w14:paraId="56E3FAC3" w14:textId="77777777" w:rsidR="00565234" w:rsidRDefault="00565234" w:rsidP="00FE5B7C">
      <w:pPr>
        <w:numPr>
          <w:ilvl w:val="1"/>
          <w:numId w:val="5"/>
        </w:numPr>
        <w:tabs>
          <w:tab w:val="left" w:pos="851"/>
        </w:tabs>
        <w:spacing w:after="0" w:line="360" w:lineRule="auto"/>
        <w:ind w:hanging="644"/>
        <w:jc w:val="both"/>
        <w:rPr>
          <w:rFonts w:ascii="Arial" w:eastAsia="Times New Roman" w:hAnsi="Arial" w:cs="Arial"/>
          <w:lang w:val="en-GB" w:eastAsia="en-ZA"/>
        </w:rPr>
      </w:pPr>
      <w:r w:rsidRPr="0084329A">
        <w:rPr>
          <w:rFonts w:ascii="Arial" w:eastAsia="Times New Roman" w:hAnsi="Arial" w:cs="Arial"/>
          <w:lang w:val="en-GB" w:eastAsia="en-ZA"/>
        </w:rPr>
        <w:t>Save as may be otherwise provided herein, each Party will bear and pay its own legal costs and expenses of and incidental to the negotiation, drafting, preparation and implementation of this Agreement</w:t>
      </w:r>
      <w:bookmarkStart w:id="176" w:name="_Toc179367650"/>
      <w:bookmarkEnd w:id="138"/>
      <w:bookmarkEnd w:id="139"/>
      <w:bookmarkEnd w:id="140"/>
      <w:bookmarkEnd w:id="141"/>
      <w:bookmarkEnd w:id="142"/>
      <w:bookmarkEnd w:id="143"/>
      <w:bookmarkEnd w:id="144"/>
      <w:bookmarkEnd w:id="145"/>
      <w:bookmarkEnd w:id="146"/>
      <w:bookmarkEnd w:id="147"/>
      <w:bookmarkEnd w:id="148"/>
      <w:bookmarkEnd w:id="176"/>
      <w:r w:rsidRPr="0084329A">
        <w:rPr>
          <w:rFonts w:ascii="Arial" w:eastAsia="Times New Roman" w:hAnsi="Arial" w:cs="Arial"/>
          <w:lang w:val="en-GB" w:eastAsia="en-ZA"/>
        </w:rPr>
        <w:t>.</w:t>
      </w:r>
    </w:p>
    <w:p w14:paraId="0317FDDC" w14:textId="6E160595" w:rsidR="00CE3DA1" w:rsidRDefault="00CE3DA1" w:rsidP="00FE5B7C">
      <w:pPr>
        <w:tabs>
          <w:tab w:val="left" w:pos="851"/>
        </w:tabs>
        <w:spacing w:after="0" w:line="360" w:lineRule="auto"/>
        <w:ind w:left="644"/>
        <w:jc w:val="both"/>
        <w:rPr>
          <w:rFonts w:ascii="Arial" w:eastAsia="Times New Roman" w:hAnsi="Arial" w:cs="Arial"/>
          <w:lang w:val="en-GB" w:eastAsia="en-ZA"/>
        </w:rPr>
      </w:pPr>
    </w:p>
    <w:p w14:paraId="5DE125C7" w14:textId="21733EDA" w:rsidR="00BA0DC5" w:rsidRDefault="00BA0DC5" w:rsidP="00FE5B7C">
      <w:pPr>
        <w:tabs>
          <w:tab w:val="left" w:pos="851"/>
        </w:tabs>
        <w:spacing w:after="0" w:line="360" w:lineRule="auto"/>
        <w:ind w:left="644"/>
        <w:jc w:val="both"/>
        <w:rPr>
          <w:rFonts w:ascii="Arial" w:eastAsia="Times New Roman" w:hAnsi="Arial" w:cs="Arial"/>
          <w:lang w:val="en-GB" w:eastAsia="en-ZA"/>
        </w:rPr>
      </w:pPr>
    </w:p>
    <w:p w14:paraId="5D3EF8D3" w14:textId="77777777" w:rsidR="00BA0DC5" w:rsidRDefault="00BA0DC5" w:rsidP="00FE5B7C">
      <w:pPr>
        <w:tabs>
          <w:tab w:val="left" w:pos="851"/>
        </w:tabs>
        <w:spacing w:after="0" w:line="360" w:lineRule="auto"/>
        <w:ind w:left="644"/>
        <w:jc w:val="both"/>
        <w:rPr>
          <w:rFonts w:ascii="Arial" w:eastAsia="Times New Roman" w:hAnsi="Arial" w:cs="Arial"/>
          <w:lang w:val="en-GB" w:eastAsia="en-ZA"/>
        </w:rPr>
      </w:pPr>
    </w:p>
    <w:p w14:paraId="4A728D6E" w14:textId="77777777" w:rsidR="002D79E6" w:rsidRPr="0084329A" w:rsidRDefault="002D79E6" w:rsidP="00FE5B7C">
      <w:pPr>
        <w:numPr>
          <w:ilvl w:val="0"/>
          <w:numId w:val="5"/>
        </w:numPr>
        <w:spacing w:after="0" w:line="360" w:lineRule="auto"/>
        <w:ind w:hanging="720"/>
        <w:jc w:val="both"/>
        <w:rPr>
          <w:rFonts w:ascii="Arial" w:eastAsia="Times New Roman" w:hAnsi="Arial" w:cs="Arial"/>
          <w:b/>
          <w:lang w:eastAsia="en-GB"/>
        </w:rPr>
      </w:pPr>
      <w:bookmarkStart w:id="177" w:name="_Toc327793787"/>
      <w:r w:rsidRPr="0084329A">
        <w:rPr>
          <w:rFonts w:ascii="Arial" w:eastAsia="Times New Roman" w:hAnsi="Arial" w:cs="Arial"/>
          <w:b/>
          <w:lang w:eastAsia="en-GB"/>
        </w:rPr>
        <w:lastRenderedPageBreak/>
        <w:t>GENERAL</w:t>
      </w:r>
      <w:bookmarkEnd w:id="177"/>
      <w:r w:rsidR="00C23DC7">
        <w:rPr>
          <w:rFonts w:ascii="Arial" w:eastAsia="Times New Roman" w:hAnsi="Arial" w:cs="Arial"/>
          <w:b/>
          <w:lang w:eastAsia="en-GB"/>
        </w:rPr>
        <w:fldChar w:fldCharType="begin"/>
      </w:r>
      <w:r w:rsidR="00C23DC7">
        <w:instrText xml:space="preserve"> TC "</w:instrText>
      </w:r>
      <w:bookmarkStart w:id="178" w:name="_Toc352050905"/>
      <w:r w:rsidR="00C23DC7" w:rsidRPr="00E54EA3">
        <w:rPr>
          <w:rFonts w:ascii="Arial" w:eastAsia="Times New Roman" w:hAnsi="Arial" w:cs="Arial"/>
          <w:b/>
          <w:lang w:eastAsia="en-GB"/>
        </w:rPr>
        <w:instrText>28.   GENERAL</w:instrText>
      </w:r>
      <w:bookmarkEnd w:id="178"/>
      <w:r w:rsidR="00C23DC7">
        <w:instrText xml:space="preserve">" \f C \l "1" </w:instrText>
      </w:r>
      <w:r w:rsidR="00C23DC7">
        <w:rPr>
          <w:rFonts w:ascii="Arial" w:eastAsia="Times New Roman" w:hAnsi="Arial" w:cs="Arial"/>
          <w:b/>
          <w:lang w:eastAsia="en-GB"/>
        </w:rPr>
        <w:fldChar w:fldCharType="end"/>
      </w:r>
    </w:p>
    <w:p w14:paraId="27A88AC2" w14:textId="77777777" w:rsidR="002D79E6" w:rsidRPr="0084329A" w:rsidRDefault="002D79E6" w:rsidP="00FE5B7C">
      <w:pPr>
        <w:keepNext/>
        <w:spacing w:after="0" w:line="360" w:lineRule="auto"/>
        <w:jc w:val="both"/>
        <w:rPr>
          <w:rFonts w:ascii="Arial" w:eastAsia="Times New Roman" w:hAnsi="Arial" w:cs="Arial"/>
          <w:lang w:eastAsia="en-GB"/>
        </w:rPr>
      </w:pPr>
    </w:p>
    <w:p w14:paraId="07DFFE23" w14:textId="348C8DC8" w:rsidR="002D79E6" w:rsidRPr="0084329A" w:rsidRDefault="002D79E6" w:rsidP="00FE5B7C">
      <w:pPr>
        <w:numPr>
          <w:ilvl w:val="1"/>
          <w:numId w:val="5"/>
        </w:numPr>
        <w:tabs>
          <w:tab w:val="left" w:pos="851"/>
        </w:tabs>
        <w:spacing w:after="0" w:line="360" w:lineRule="auto"/>
        <w:ind w:hanging="644"/>
        <w:jc w:val="both"/>
        <w:rPr>
          <w:rFonts w:ascii="Arial" w:eastAsia="Times New Roman" w:hAnsi="Arial" w:cs="Arial"/>
          <w:b/>
          <w:lang w:eastAsia="en-GB"/>
        </w:rPr>
      </w:pPr>
      <w:bookmarkStart w:id="179" w:name="_Toc327793788"/>
      <w:r w:rsidRPr="0084329A">
        <w:rPr>
          <w:rFonts w:ascii="Arial" w:eastAsia="Times New Roman" w:hAnsi="Arial" w:cs="Arial"/>
          <w:lang w:eastAsia="en-GB"/>
        </w:rPr>
        <w:t xml:space="preserve">This </w:t>
      </w:r>
      <w:r w:rsidR="00AF4302">
        <w:rPr>
          <w:rFonts w:ascii="Arial" w:eastAsia="Times New Roman" w:hAnsi="Arial" w:cs="Arial"/>
          <w:lang w:eastAsia="en-GB"/>
        </w:rPr>
        <w:t xml:space="preserve">Agreement read with </w:t>
      </w:r>
      <w:r w:rsidR="000F5860">
        <w:rPr>
          <w:rFonts w:ascii="Arial" w:eastAsia="Times New Roman" w:hAnsi="Arial" w:cs="Arial"/>
          <w:lang w:eastAsia="en-GB"/>
        </w:rPr>
        <w:t xml:space="preserve">Annexures A, B, C and D hereto </w:t>
      </w:r>
      <w:r w:rsidRPr="0084329A">
        <w:rPr>
          <w:rFonts w:ascii="Arial" w:eastAsia="Times New Roman" w:hAnsi="Arial" w:cs="Arial"/>
          <w:lang w:eastAsia="en-GB"/>
        </w:rPr>
        <w:t xml:space="preserve">contains the entire Agreement between the Parties </w:t>
      </w:r>
      <w:r w:rsidR="000F5860">
        <w:rPr>
          <w:rFonts w:ascii="Arial" w:eastAsia="Times New Roman" w:hAnsi="Arial" w:cs="Arial"/>
          <w:lang w:eastAsia="en-GB"/>
        </w:rPr>
        <w:t>with</w:t>
      </w:r>
      <w:r w:rsidRPr="0084329A">
        <w:rPr>
          <w:rFonts w:ascii="Arial" w:eastAsia="Times New Roman" w:hAnsi="Arial" w:cs="Arial"/>
          <w:lang w:eastAsia="en-GB"/>
        </w:rPr>
        <w:t xml:space="preserve"> regard to the subject matter hereof.</w:t>
      </w:r>
      <w:bookmarkEnd w:id="179"/>
    </w:p>
    <w:p w14:paraId="37252708" w14:textId="77777777" w:rsidR="002D79E6" w:rsidRPr="0084329A" w:rsidRDefault="002D79E6" w:rsidP="00186D90">
      <w:pPr>
        <w:spacing w:after="0" w:line="360" w:lineRule="auto"/>
        <w:jc w:val="both"/>
        <w:rPr>
          <w:rFonts w:ascii="Arial" w:eastAsia="Times New Roman" w:hAnsi="Arial" w:cs="Arial"/>
          <w:lang w:eastAsia="en-GB"/>
        </w:rPr>
      </w:pPr>
    </w:p>
    <w:p w14:paraId="27573F17" w14:textId="77777777" w:rsidR="00FE5B7C" w:rsidRPr="00FE5B7C" w:rsidRDefault="002D79E6" w:rsidP="00FE5B7C">
      <w:pPr>
        <w:numPr>
          <w:ilvl w:val="1"/>
          <w:numId w:val="5"/>
        </w:numPr>
        <w:tabs>
          <w:tab w:val="left" w:pos="851"/>
        </w:tabs>
        <w:spacing w:after="0" w:line="360" w:lineRule="auto"/>
        <w:ind w:hanging="644"/>
        <w:jc w:val="both"/>
        <w:rPr>
          <w:rFonts w:ascii="Arial" w:eastAsia="Times New Roman" w:hAnsi="Arial" w:cs="Arial"/>
          <w:b/>
          <w:lang w:eastAsia="en-GB"/>
        </w:rPr>
      </w:pPr>
      <w:bookmarkStart w:id="180" w:name="_Toc327793789"/>
      <w:r w:rsidRPr="00FE5B7C">
        <w:rPr>
          <w:rFonts w:ascii="Arial" w:eastAsia="Times New Roman" w:hAnsi="Arial" w:cs="Arial"/>
          <w:lang w:eastAsia="en-GB"/>
        </w:rPr>
        <w:t>No Party will be bound by or have any claim or right of action arising from any express or implied term, undertaking, representation, warranty, promise or the like not included or recorded in this document whether it induced the contract and/or whether it was negligent or not.</w:t>
      </w:r>
      <w:bookmarkEnd w:id="180"/>
    </w:p>
    <w:p w14:paraId="591C1F62" w14:textId="77777777" w:rsidR="00FE5B7C" w:rsidRPr="0084329A" w:rsidRDefault="00FE5B7C" w:rsidP="00FE5B7C">
      <w:pPr>
        <w:tabs>
          <w:tab w:val="left" w:pos="851"/>
        </w:tabs>
        <w:spacing w:after="0" w:line="360" w:lineRule="auto"/>
        <w:ind w:left="284"/>
        <w:jc w:val="both"/>
        <w:rPr>
          <w:rFonts w:ascii="Arial" w:eastAsia="Times New Roman" w:hAnsi="Arial" w:cs="Arial"/>
          <w:b/>
          <w:lang w:eastAsia="en-GB"/>
        </w:rPr>
      </w:pPr>
    </w:p>
    <w:p w14:paraId="26ECDE20"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1" w:name="_Ref487692028"/>
      <w:bookmarkStart w:id="182" w:name="_Toc327793790"/>
      <w:r w:rsidRPr="0084329A">
        <w:rPr>
          <w:rFonts w:ascii="Arial" w:eastAsia="Times New Roman" w:hAnsi="Arial" w:cs="Arial"/>
          <w:lang w:eastAsia="en-GB"/>
        </w:rPr>
        <w:t>No variation, amendment or consensual cancellation of this Agreement or any provision or term hereof and no settlement of any disputes arising under this Agreement and no extension of time, waiver or relaxation or suspension of any of the provisions or terms of this Agreement will be binding or have any force and effect unless reduced to writing and signed by or on behalf of the Parties. Any such extension, waiver or relaxation or suspension which is so given or made will be construed as relating strictly to the matter in respect whereof it was made or given.</w:t>
      </w:r>
      <w:bookmarkEnd w:id="181"/>
      <w:bookmarkEnd w:id="182"/>
    </w:p>
    <w:p w14:paraId="68123E33" w14:textId="77777777" w:rsidR="002D79E6" w:rsidRPr="0084329A" w:rsidRDefault="002D79E6" w:rsidP="005145B4">
      <w:pPr>
        <w:spacing w:after="0" w:line="360" w:lineRule="auto"/>
        <w:jc w:val="both"/>
        <w:rPr>
          <w:rFonts w:ascii="Arial" w:eastAsia="Times New Roman" w:hAnsi="Arial" w:cs="Arial"/>
          <w:lang w:eastAsia="en-GB"/>
        </w:rPr>
      </w:pPr>
    </w:p>
    <w:p w14:paraId="1EE91CCC"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3" w:name="_Toc327793791"/>
      <w:r w:rsidRPr="0084329A">
        <w:rPr>
          <w:rFonts w:ascii="Arial" w:eastAsia="Times New Roman" w:hAnsi="Arial" w:cs="Arial"/>
          <w:lang w:eastAsia="en-GB"/>
        </w:rPr>
        <w:t>No failure by any Party to enforce any provision of this Agreement will constitute a waiver of such provision or affect in any way such Party’s right to require the performance of such provision at any time in the future, nor will a waiver of a subsequent breach nullify the effectiveness of the provision itself.</w:t>
      </w:r>
      <w:bookmarkEnd w:id="183"/>
    </w:p>
    <w:p w14:paraId="700271A8" w14:textId="77777777" w:rsidR="002D79E6" w:rsidRPr="0084329A" w:rsidRDefault="002D79E6" w:rsidP="005145B4">
      <w:pPr>
        <w:spacing w:after="0" w:line="360" w:lineRule="auto"/>
        <w:jc w:val="both"/>
        <w:rPr>
          <w:rFonts w:ascii="Arial" w:eastAsia="Times New Roman" w:hAnsi="Arial" w:cs="Arial"/>
          <w:lang w:eastAsia="en-GB"/>
        </w:rPr>
      </w:pPr>
    </w:p>
    <w:p w14:paraId="28CF3909"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4" w:name="_Toc327793792"/>
      <w:r w:rsidRPr="0084329A">
        <w:rPr>
          <w:rFonts w:ascii="Arial" w:eastAsia="Times New Roman" w:hAnsi="Arial" w:cs="Arial"/>
          <w:lang w:eastAsia="en-GB"/>
        </w:rPr>
        <w:t>Except as provided for under this Agreement, neither Party will cede nor assign any of its rights or obligations under this Agreement without the prior written consent of the other Party.</w:t>
      </w:r>
      <w:bookmarkEnd w:id="184"/>
    </w:p>
    <w:p w14:paraId="30CBE39D" w14:textId="77777777" w:rsidR="002D79E6" w:rsidRPr="0084329A" w:rsidRDefault="002D79E6" w:rsidP="005145B4">
      <w:pPr>
        <w:spacing w:after="0" w:line="360" w:lineRule="auto"/>
        <w:jc w:val="both"/>
        <w:rPr>
          <w:rFonts w:ascii="Arial" w:eastAsia="Times New Roman" w:hAnsi="Arial" w:cs="Arial"/>
          <w:lang w:eastAsia="en-GB"/>
        </w:rPr>
      </w:pPr>
    </w:p>
    <w:p w14:paraId="18E7D39B" w14:textId="77777777" w:rsidR="005145B4" w:rsidRPr="005145B4"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5" w:name="_Toc327793793"/>
      <w:r w:rsidRPr="005145B4">
        <w:rPr>
          <w:rFonts w:ascii="Arial" w:eastAsia="Times New Roman" w:hAnsi="Arial" w:cs="Arial"/>
          <w:lang w:eastAsia="en-GB"/>
        </w:rPr>
        <w:t>If any Clause or term of this Agreement becomes invalid, unenforceable, defective or illegal for any reason whatsoever, then the Parties will negotiate in good faith to replace such Clause with a clause which is valid, enforceable and legal but maintaining the essential provisions of that Clause to the extent possible, provided that if the Parties should fail to reach Agreement on such replacement clause, then the remaining terms and provisions of this Agreement will be deemed to be severable there from and will continue in full force and effect unless such invalidity, unenforceability, defect or illegality goes to the root of this Agreement.</w:t>
      </w:r>
      <w:bookmarkEnd w:id="185"/>
    </w:p>
    <w:p w14:paraId="10ADA56C" w14:textId="77777777" w:rsidR="005145B4" w:rsidRPr="0084329A" w:rsidRDefault="005145B4" w:rsidP="005145B4">
      <w:pPr>
        <w:tabs>
          <w:tab w:val="left" w:pos="851"/>
        </w:tabs>
        <w:spacing w:after="0" w:line="360" w:lineRule="auto"/>
        <w:ind w:left="284"/>
        <w:jc w:val="both"/>
        <w:rPr>
          <w:rFonts w:ascii="Arial" w:eastAsia="Times New Roman" w:hAnsi="Arial" w:cs="Arial"/>
          <w:b/>
          <w:lang w:eastAsia="en-GB"/>
        </w:rPr>
      </w:pPr>
    </w:p>
    <w:p w14:paraId="70AFD7FA"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6" w:name="_Toc327793794"/>
      <w:r w:rsidRPr="0084329A">
        <w:rPr>
          <w:rFonts w:ascii="Arial" w:eastAsia="Times New Roman" w:hAnsi="Arial" w:cs="Arial"/>
          <w:lang w:eastAsia="en-GB"/>
        </w:rPr>
        <w:t>The rule of construction that an agreement will be interpreted against the Party responsible for the drafting of the agreement will not apply.</w:t>
      </w:r>
      <w:bookmarkEnd w:id="186"/>
    </w:p>
    <w:p w14:paraId="32F1084A" w14:textId="63D7C64A" w:rsidR="000F5860" w:rsidRDefault="000F5860" w:rsidP="005145B4">
      <w:pPr>
        <w:widowControl w:val="0"/>
        <w:spacing w:after="0" w:line="360" w:lineRule="auto"/>
        <w:jc w:val="both"/>
        <w:rPr>
          <w:rFonts w:ascii="Arial" w:eastAsia="Times New Roman" w:hAnsi="Arial" w:cs="Arial"/>
          <w:lang w:val="en-GB" w:eastAsia="en-ZA"/>
        </w:rPr>
      </w:pPr>
    </w:p>
    <w:p w14:paraId="67DEE2B1" w14:textId="77777777" w:rsidR="000F5860" w:rsidRPr="0084329A" w:rsidRDefault="000F5860" w:rsidP="005145B4">
      <w:pPr>
        <w:widowControl w:val="0"/>
        <w:spacing w:after="0" w:line="360" w:lineRule="auto"/>
        <w:jc w:val="both"/>
        <w:rPr>
          <w:rFonts w:ascii="Arial" w:eastAsia="Times New Roman" w:hAnsi="Arial" w:cs="Arial"/>
          <w:lang w:val="en-GB" w:eastAsia="en-ZA"/>
        </w:rPr>
      </w:pPr>
    </w:p>
    <w:p w14:paraId="2FA6B89E" w14:textId="3521AB6C" w:rsidR="00565234" w:rsidRPr="0084329A" w:rsidRDefault="00565234" w:rsidP="00E46096">
      <w:p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Signed by and on behalf of </w:t>
      </w:r>
      <w:r w:rsidR="002D79E6">
        <w:rPr>
          <w:rFonts w:ascii="Arial" w:eastAsia="Times New Roman" w:hAnsi="Arial" w:cs="Arial"/>
          <w:lang w:eastAsia="en-GB"/>
        </w:rPr>
        <w:t xml:space="preserve">the Service Provider </w:t>
      </w:r>
      <w:r w:rsidRPr="0084329A">
        <w:rPr>
          <w:rFonts w:ascii="Arial" w:eastAsia="Times New Roman" w:hAnsi="Arial" w:cs="Arial"/>
          <w:lang w:eastAsia="en-GB"/>
        </w:rPr>
        <w:t>at _______________ on this the __________ day of _____________ 20</w:t>
      </w:r>
      <w:r w:rsidR="000F5860">
        <w:rPr>
          <w:rFonts w:ascii="Arial" w:eastAsia="Times New Roman" w:hAnsi="Arial" w:cs="Arial"/>
          <w:lang w:eastAsia="en-GB"/>
        </w:rPr>
        <w:t>22</w:t>
      </w:r>
    </w:p>
    <w:p w14:paraId="2A054996" w14:textId="77777777" w:rsidR="00565234" w:rsidRPr="0084329A" w:rsidRDefault="00565234" w:rsidP="00623CC9">
      <w:pPr>
        <w:spacing w:after="0" w:line="360" w:lineRule="auto"/>
        <w:jc w:val="both"/>
        <w:rPr>
          <w:rFonts w:ascii="Arial" w:eastAsia="Times New Roman" w:hAnsi="Arial" w:cs="Arial"/>
          <w:lang w:eastAsia="en-GB"/>
        </w:rPr>
      </w:pPr>
    </w:p>
    <w:p w14:paraId="27E4BE35" w14:textId="4494723F" w:rsidR="00565234" w:rsidRPr="0084329A" w:rsidRDefault="00565234" w:rsidP="002318F2">
      <w:pPr>
        <w:spacing w:after="0" w:line="240" w:lineRule="auto"/>
        <w:jc w:val="both"/>
        <w:rPr>
          <w:rFonts w:ascii="Arial" w:eastAsia="Times New Roman" w:hAnsi="Arial" w:cs="Arial"/>
          <w:lang w:eastAsia="en-GB"/>
        </w:rPr>
      </w:pPr>
      <w:r w:rsidRPr="0084329A">
        <w:rPr>
          <w:rFonts w:ascii="Arial" w:eastAsia="Times New Roman" w:hAnsi="Arial" w:cs="Arial"/>
          <w:lang w:eastAsia="en-GB"/>
        </w:rPr>
        <w:t>AS REPRESENTATIVE:</w:t>
      </w:r>
      <w:r w:rsidRPr="0084329A">
        <w:rPr>
          <w:rFonts w:ascii="Arial" w:eastAsia="Times New Roman" w:hAnsi="Arial" w:cs="Arial"/>
          <w:lang w:eastAsia="en-GB"/>
        </w:rPr>
        <w:tab/>
        <w:t>(</w:t>
      </w:r>
      <w:r w:rsidR="00247DD2">
        <w:rPr>
          <w:rFonts w:ascii="Arial" w:eastAsia="Times New Roman" w:hAnsi="Arial" w:cs="Arial"/>
          <w:lang w:eastAsia="en-GB"/>
        </w:rPr>
        <w:t>F</w:t>
      </w:r>
      <w:r w:rsidRPr="0084329A">
        <w:rPr>
          <w:rFonts w:ascii="Arial" w:eastAsia="Times New Roman" w:hAnsi="Arial" w:cs="Arial"/>
          <w:lang w:eastAsia="en-GB"/>
        </w:rPr>
        <w:t>ull names):</w:t>
      </w:r>
      <w:r w:rsidRPr="0084329A">
        <w:rPr>
          <w:rFonts w:ascii="Arial" w:eastAsia="Times New Roman" w:hAnsi="Arial" w:cs="Arial"/>
          <w:lang w:eastAsia="en-GB"/>
        </w:rPr>
        <w:tab/>
      </w:r>
      <w:r w:rsidR="00733B45">
        <w:rPr>
          <w:rFonts w:ascii="Arial" w:eastAsia="Times New Roman" w:hAnsi="Arial" w:cs="Arial"/>
          <w:lang w:eastAsia="en-GB"/>
        </w:rPr>
        <w:tab/>
      </w:r>
      <w:r w:rsidRPr="0084329A">
        <w:rPr>
          <w:rFonts w:ascii="Arial" w:eastAsia="Times New Roman" w:hAnsi="Arial" w:cs="Arial"/>
          <w:lang w:eastAsia="en-GB"/>
        </w:rPr>
        <w:t>________________________</w:t>
      </w:r>
    </w:p>
    <w:p w14:paraId="0D61D25F" w14:textId="77777777" w:rsidR="00565234" w:rsidRPr="0084329A" w:rsidRDefault="00565234" w:rsidP="002318F2">
      <w:pPr>
        <w:spacing w:after="0" w:line="240" w:lineRule="auto"/>
        <w:jc w:val="both"/>
        <w:rPr>
          <w:rFonts w:ascii="Arial" w:eastAsia="Times New Roman" w:hAnsi="Arial" w:cs="Arial"/>
          <w:lang w:eastAsia="en-GB"/>
        </w:rPr>
      </w:pPr>
    </w:p>
    <w:p w14:paraId="7CD03530" w14:textId="372F5E43" w:rsidR="00565234" w:rsidRDefault="00565234" w:rsidP="002318F2">
      <w:pPr>
        <w:spacing w:after="0" w:line="240" w:lineRule="auto"/>
        <w:jc w:val="both"/>
        <w:rPr>
          <w:rFonts w:ascii="Arial" w:eastAsia="Times New Roman" w:hAnsi="Arial" w:cs="Arial"/>
          <w:lang w:eastAsia="en-GB"/>
        </w:rPr>
      </w:pPr>
      <w:r w:rsidRPr="0084329A">
        <w:rPr>
          <w:rFonts w:ascii="Arial" w:eastAsia="Times New Roman" w:hAnsi="Arial" w:cs="Arial"/>
          <w:lang w:eastAsia="en-GB"/>
        </w:rPr>
        <w:t>CAPACIT</w:t>
      </w:r>
      <w:r w:rsidR="00733B45">
        <w:rPr>
          <w:rFonts w:ascii="Arial" w:eastAsia="Times New Roman" w:hAnsi="Arial" w:cs="Arial"/>
          <w:lang w:eastAsia="en-GB"/>
        </w:rPr>
        <w:t>Y (</w:t>
      </w:r>
      <w:r w:rsidR="000F5860" w:rsidRPr="000F5860">
        <w:rPr>
          <w:rFonts w:ascii="Arial" w:eastAsia="Times New Roman" w:hAnsi="Arial" w:cs="Arial"/>
          <w:lang w:eastAsia="en-GB"/>
        </w:rPr>
        <w:t>Who warrants his authority thereto</w:t>
      </w:r>
      <w:proofErr w:type="gramStart"/>
      <w:r w:rsidR="00733B45">
        <w:rPr>
          <w:rFonts w:ascii="Arial" w:eastAsia="Times New Roman" w:hAnsi="Arial" w:cs="Arial"/>
          <w:lang w:eastAsia="en-GB"/>
        </w:rPr>
        <w:t xml:space="preserve">) </w:t>
      </w:r>
      <w:r w:rsidRPr="0084329A">
        <w:rPr>
          <w:rFonts w:ascii="Arial" w:eastAsia="Times New Roman" w:hAnsi="Arial" w:cs="Arial"/>
          <w:lang w:eastAsia="en-GB"/>
        </w:rPr>
        <w:t>:</w:t>
      </w:r>
      <w:proofErr w:type="gramEnd"/>
      <w:r w:rsidRPr="0084329A">
        <w:rPr>
          <w:rFonts w:ascii="Arial" w:eastAsia="Times New Roman" w:hAnsi="Arial" w:cs="Arial"/>
          <w:lang w:eastAsia="en-GB"/>
        </w:rPr>
        <w:tab/>
        <w:t>________________________</w:t>
      </w:r>
    </w:p>
    <w:p w14:paraId="5A9578DC" w14:textId="77777777" w:rsidR="002318F2" w:rsidRDefault="002318F2" w:rsidP="002318F2">
      <w:pPr>
        <w:spacing w:after="0" w:line="240" w:lineRule="auto"/>
        <w:jc w:val="both"/>
        <w:rPr>
          <w:rFonts w:ascii="Arial" w:eastAsia="Times New Roman" w:hAnsi="Arial" w:cs="Arial"/>
          <w:lang w:eastAsia="en-GB"/>
        </w:rPr>
      </w:pPr>
    </w:p>
    <w:p w14:paraId="334A64AB" w14:textId="7F89D45B" w:rsidR="002318F2" w:rsidRDefault="002318F2" w:rsidP="002318F2">
      <w:pPr>
        <w:spacing w:after="0" w:line="240" w:lineRule="auto"/>
        <w:jc w:val="both"/>
        <w:rPr>
          <w:rFonts w:ascii="Arial" w:eastAsia="Times New Roman" w:hAnsi="Arial" w:cs="Arial"/>
          <w:lang w:eastAsia="en-GB"/>
        </w:rPr>
      </w:pPr>
      <w:r>
        <w:rPr>
          <w:rFonts w:ascii="Arial" w:eastAsia="Times New Roman" w:hAnsi="Arial" w:cs="Arial"/>
          <w:lang w:eastAsia="en-GB"/>
        </w:rPr>
        <w:t>SIGNATURE:</w:t>
      </w:r>
      <w:r w:rsidRPr="002318F2">
        <w:rPr>
          <w:rFonts w:ascii="Arial" w:eastAsia="Times New Roman" w:hAnsi="Arial" w:cs="Arial"/>
          <w:lang w:eastAsia="en-GB"/>
        </w:rPr>
        <w:t xml:space="preserve"> </w:t>
      </w:r>
      <w:r w:rsidR="00733B45">
        <w:rPr>
          <w:rFonts w:ascii="Arial" w:eastAsia="Times New Roman" w:hAnsi="Arial" w:cs="Arial"/>
          <w:lang w:eastAsia="en-GB"/>
        </w:rPr>
        <w:tab/>
      </w:r>
      <w:r w:rsidR="00733B45">
        <w:rPr>
          <w:rFonts w:ascii="Arial" w:eastAsia="Times New Roman" w:hAnsi="Arial" w:cs="Arial"/>
          <w:lang w:eastAsia="en-GB"/>
        </w:rPr>
        <w:tab/>
      </w:r>
      <w:r w:rsidR="00733B45">
        <w:rPr>
          <w:rFonts w:ascii="Arial" w:eastAsia="Times New Roman" w:hAnsi="Arial" w:cs="Arial"/>
          <w:lang w:eastAsia="en-GB"/>
        </w:rPr>
        <w:tab/>
      </w:r>
      <w:r w:rsidR="00733B45">
        <w:rPr>
          <w:rFonts w:ascii="Arial" w:eastAsia="Times New Roman" w:hAnsi="Arial" w:cs="Arial"/>
          <w:lang w:eastAsia="en-GB"/>
        </w:rPr>
        <w:tab/>
      </w:r>
      <w:r w:rsidR="00733B45">
        <w:rPr>
          <w:rFonts w:ascii="Arial" w:eastAsia="Times New Roman" w:hAnsi="Arial" w:cs="Arial"/>
          <w:lang w:eastAsia="en-GB"/>
        </w:rPr>
        <w:tab/>
      </w:r>
      <w:r>
        <w:rPr>
          <w:rFonts w:ascii="Arial" w:eastAsia="Times New Roman" w:hAnsi="Arial" w:cs="Arial"/>
          <w:lang w:eastAsia="en-GB"/>
        </w:rPr>
        <w:tab/>
      </w:r>
      <w:r w:rsidRPr="0084329A">
        <w:rPr>
          <w:rFonts w:ascii="Arial" w:eastAsia="Times New Roman" w:hAnsi="Arial" w:cs="Arial"/>
          <w:lang w:eastAsia="en-GB"/>
        </w:rPr>
        <w:t>________________________</w:t>
      </w:r>
    </w:p>
    <w:p w14:paraId="4804B84E" w14:textId="77777777" w:rsidR="002318F2" w:rsidRDefault="002318F2" w:rsidP="00BB2193">
      <w:pPr>
        <w:spacing w:after="0" w:line="360" w:lineRule="auto"/>
        <w:jc w:val="both"/>
        <w:rPr>
          <w:rFonts w:ascii="Arial" w:eastAsia="Times New Roman" w:hAnsi="Arial" w:cs="Arial"/>
          <w:lang w:eastAsia="en-GB"/>
        </w:rPr>
      </w:pPr>
    </w:p>
    <w:p w14:paraId="0FC8E6CF" w14:textId="7724D8EE" w:rsidR="00186D90"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p>
    <w:p w14:paraId="294B4CE5"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WITNESSES</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DATE:</w:t>
      </w:r>
    </w:p>
    <w:p w14:paraId="48D1C1C9"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1.</w:t>
      </w:r>
      <w:r w:rsidRPr="0084329A">
        <w:rPr>
          <w:rFonts w:ascii="Arial" w:eastAsia="Times New Roman" w:hAnsi="Arial" w:cs="Arial"/>
          <w:lang w:eastAsia="en-GB"/>
        </w:rPr>
        <w:tab/>
        <w:t>_____________________</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___________________</w:t>
      </w:r>
    </w:p>
    <w:p w14:paraId="320418A2" w14:textId="77777777" w:rsidR="00565234" w:rsidRPr="0084329A" w:rsidRDefault="00565234" w:rsidP="00CE3DA1">
      <w:pPr>
        <w:spacing w:after="0" w:line="360" w:lineRule="auto"/>
        <w:jc w:val="both"/>
        <w:rPr>
          <w:rFonts w:ascii="Arial" w:eastAsia="Times New Roman" w:hAnsi="Arial" w:cs="Arial"/>
          <w:lang w:eastAsia="en-GB"/>
        </w:rPr>
      </w:pPr>
      <w:r w:rsidRPr="0084329A">
        <w:rPr>
          <w:rFonts w:ascii="Arial" w:eastAsia="Times New Roman" w:hAnsi="Arial" w:cs="Arial"/>
          <w:lang w:eastAsia="en-GB"/>
        </w:rPr>
        <w:t>2.</w:t>
      </w:r>
      <w:r w:rsidRPr="0084329A">
        <w:rPr>
          <w:rFonts w:ascii="Arial" w:eastAsia="Times New Roman" w:hAnsi="Arial" w:cs="Arial"/>
          <w:lang w:eastAsia="en-GB"/>
        </w:rPr>
        <w:tab/>
        <w:t>_____________________</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___________________</w:t>
      </w:r>
    </w:p>
    <w:p w14:paraId="6231C5CF" w14:textId="77777777" w:rsidR="00715C9A" w:rsidRPr="0084329A" w:rsidRDefault="00715C9A" w:rsidP="00CE3DA1">
      <w:pPr>
        <w:spacing w:after="0" w:line="360" w:lineRule="auto"/>
        <w:jc w:val="both"/>
        <w:rPr>
          <w:rFonts w:ascii="Arial" w:eastAsia="Times New Roman" w:hAnsi="Arial" w:cs="Arial"/>
          <w:lang w:eastAsia="en-GB"/>
        </w:rPr>
      </w:pPr>
    </w:p>
    <w:p w14:paraId="4FB12066" w14:textId="77777777" w:rsidR="00623CC9" w:rsidRDefault="00623CC9" w:rsidP="00CE3DA1">
      <w:pPr>
        <w:spacing w:after="0" w:line="360" w:lineRule="auto"/>
        <w:jc w:val="both"/>
        <w:rPr>
          <w:rFonts w:ascii="Arial" w:eastAsia="Times New Roman" w:hAnsi="Arial" w:cs="Arial"/>
          <w:lang w:eastAsia="en-GB"/>
        </w:rPr>
      </w:pPr>
    </w:p>
    <w:p w14:paraId="5934CBF5" w14:textId="77777777" w:rsidR="00565234" w:rsidRPr="0084329A" w:rsidRDefault="00565234" w:rsidP="00CE3DA1">
      <w:p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Signed at Pretoria by and on behalf of SARS </w:t>
      </w:r>
    </w:p>
    <w:p w14:paraId="59816D37" w14:textId="77777777" w:rsidR="00565234" w:rsidRPr="00733B45" w:rsidRDefault="00565234" w:rsidP="00CE3DA1">
      <w:pPr>
        <w:spacing w:after="0" w:line="360" w:lineRule="auto"/>
        <w:jc w:val="both"/>
        <w:rPr>
          <w:rFonts w:ascii="Arial" w:eastAsia="Times New Roman" w:hAnsi="Arial" w:cs="Arial"/>
          <w:bCs/>
          <w:lang w:eastAsia="en-GB"/>
        </w:rPr>
      </w:pPr>
    </w:p>
    <w:p w14:paraId="10A76C1A" w14:textId="542B2705" w:rsidR="00733B45" w:rsidRPr="00733B45" w:rsidRDefault="00733B45" w:rsidP="00733B45">
      <w:pPr>
        <w:spacing w:after="0" w:line="360" w:lineRule="auto"/>
        <w:jc w:val="both"/>
        <w:rPr>
          <w:rFonts w:ascii="Arial" w:hAnsi="Arial" w:cs="Arial"/>
          <w:b/>
          <w:lang w:val="en-US"/>
        </w:rPr>
      </w:pPr>
      <w:r w:rsidRPr="00733B45">
        <w:rPr>
          <w:rFonts w:ascii="Arial" w:hAnsi="Arial" w:cs="Arial"/>
          <w:bCs/>
          <w:lang w:val="en-US"/>
        </w:rPr>
        <w:t xml:space="preserve">1.        </w:t>
      </w:r>
      <w:r w:rsidRPr="00733B45">
        <w:rPr>
          <w:rFonts w:ascii="Arial" w:hAnsi="Arial" w:cs="Arial"/>
          <w:bCs/>
        </w:rPr>
        <w:t>__________________</w:t>
      </w:r>
      <w:r>
        <w:rPr>
          <w:rFonts w:ascii="Arial" w:hAnsi="Arial" w:cs="Arial"/>
          <w:b/>
        </w:rPr>
        <w:t xml:space="preserve"> </w:t>
      </w:r>
      <w:r>
        <w:rPr>
          <w:rFonts w:ascii="Arial" w:hAnsi="Arial" w:cs="Arial"/>
          <w:b/>
          <w:lang w:val="en-US"/>
        </w:rPr>
        <w:t xml:space="preserve">          Position</w:t>
      </w:r>
      <w:r w:rsidRPr="00733B45">
        <w:rPr>
          <w:rFonts w:ascii="Arial" w:hAnsi="Arial" w:cs="Arial"/>
          <w:b/>
          <w:lang w:val="en-US"/>
        </w:rPr>
        <w:t xml:space="preserve">: </w:t>
      </w:r>
      <w:r w:rsidRPr="00733B45">
        <w:rPr>
          <w:rFonts w:ascii="Arial" w:hAnsi="Arial" w:cs="Arial"/>
          <w:bCs/>
          <w:lang w:val="en-US"/>
        </w:rPr>
        <w:t xml:space="preserve">_______________________ </w:t>
      </w:r>
      <w:r w:rsidRPr="00733B45">
        <w:rPr>
          <w:rFonts w:ascii="Arial" w:hAnsi="Arial" w:cs="Arial"/>
          <w:b/>
          <w:lang w:val="en-US"/>
        </w:rPr>
        <w:t xml:space="preserve"> </w:t>
      </w:r>
    </w:p>
    <w:p w14:paraId="01EAD05B" w14:textId="77777777" w:rsidR="00733B45" w:rsidRPr="00733B45" w:rsidRDefault="00733B45" w:rsidP="00733B45">
      <w:pPr>
        <w:spacing w:after="0" w:line="360" w:lineRule="auto"/>
        <w:jc w:val="both"/>
        <w:rPr>
          <w:rFonts w:ascii="Arial" w:hAnsi="Arial" w:cs="Arial"/>
          <w:b/>
          <w:lang w:val="en-US"/>
        </w:rPr>
      </w:pPr>
    </w:p>
    <w:p w14:paraId="2847DB4C" w14:textId="043AADCA" w:rsidR="00733B45" w:rsidRPr="00733B45" w:rsidRDefault="00733B45" w:rsidP="00733B45">
      <w:pPr>
        <w:spacing w:after="0" w:line="360" w:lineRule="auto"/>
        <w:jc w:val="both"/>
        <w:rPr>
          <w:rFonts w:ascii="Arial" w:hAnsi="Arial" w:cs="Arial"/>
          <w:b/>
          <w:lang w:val="en-US"/>
        </w:rPr>
      </w:pPr>
      <w:r w:rsidRPr="00733B45">
        <w:rPr>
          <w:rFonts w:ascii="Arial" w:hAnsi="Arial" w:cs="Arial"/>
          <w:lang w:val="en-US"/>
        </w:rPr>
        <w:t xml:space="preserve">Signature                                    </w:t>
      </w:r>
      <w:r>
        <w:rPr>
          <w:rFonts w:ascii="Arial" w:hAnsi="Arial" w:cs="Arial"/>
          <w:lang w:val="en-US"/>
        </w:rPr>
        <w:tab/>
      </w:r>
      <w:r w:rsidRPr="00733B45">
        <w:rPr>
          <w:rFonts w:ascii="Arial" w:hAnsi="Arial" w:cs="Arial"/>
          <w:lang w:val="en-US"/>
        </w:rPr>
        <w:t xml:space="preserve">_______________________________ </w:t>
      </w:r>
    </w:p>
    <w:p w14:paraId="67B4BAD7" w14:textId="5A29D800" w:rsidR="00733B45" w:rsidRPr="00733B45" w:rsidRDefault="00733B45" w:rsidP="00733B45">
      <w:pPr>
        <w:spacing w:after="0" w:line="360" w:lineRule="auto"/>
        <w:jc w:val="both"/>
        <w:rPr>
          <w:rFonts w:ascii="Arial" w:hAnsi="Arial" w:cs="Arial"/>
          <w:b/>
          <w:lang w:val="en-US"/>
        </w:rPr>
      </w:pPr>
      <w:r w:rsidRPr="00733B45">
        <w:rPr>
          <w:rFonts w:ascii="Arial" w:hAnsi="Arial" w:cs="Arial"/>
          <w:lang w:val="en-US"/>
        </w:rPr>
        <w:t xml:space="preserve">Date signed </w:t>
      </w:r>
      <w:r w:rsidRPr="00733B45">
        <w:rPr>
          <w:rFonts w:ascii="Arial" w:hAnsi="Arial" w:cs="Arial"/>
          <w:lang w:val="en-US"/>
        </w:rPr>
        <w:tab/>
      </w:r>
      <w:r w:rsidRPr="00733B45">
        <w:rPr>
          <w:rFonts w:ascii="Arial" w:hAnsi="Arial" w:cs="Arial"/>
          <w:b/>
          <w:lang w:val="en-US"/>
        </w:rPr>
        <w:tab/>
      </w:r>
      <w:r w:rsidRPr="00733B45">
        <w:rPr>
          <w:rFonts w:ascii="Arial" w:hAnsi="Arial" w:cs="Arial"/>
          <w:b/>
          <w:lang w:val="en-US"/>
        </w:rPr>
        <w:tab/>
        <w:t xml:space="preserve">    </w:t>
      </w:r>
      <w:r>
        <w:rPr>
          <w:rFonts w:ascii="Arial" w:hAnsi="Arial" w:cs="Arial"/>
          <w:b/>
          <w:lang w:val="en-US"/>
        </w:rPr>
        <w:tab/>
      </w:r>
      <w:r w:rsidRPr="00733B45">
        <w:rPr>
          <w:rFonts w:ascii="Arial" w:hAnsi="Arial" w:cs="Arial"/>
          <w:lang w:val="en-US"/>
        </w:rPr>
        <w:t>_______________________________</w:t>
      </w:r>
      <w:r w:rsidRPr="00733B45">
        <w:rPr>
          <w:rFonts w:ascii="Arial" w:hAnsi="Arial" w:cs="Arial"/>
          <w:b/>
          <w:lang w:val="en-US"/>
        </w:rPr>
        <w:t xml:space="preserve"> </w:t>
      </w:r>
    </w:p>
    <w:p w14:paraId="1B70BED9" w14:textId="77777777" w:rsidR="00733B45" w:rsidRPr="00733B45" w:rsidRDefault="00733B45" w:rsidP="00733B45">
      <w:pPr>
        <w:spacing w:after="0" w:line="360" w:lineRule="auto"/>
        <w:jc w:val="both"/>
        <w:rPr>
          <w:rFonts w:ascii="Arial" w:hAnsi="Arial" w:cs="Arial"/>
          <w:b/>
          <w:lang w:val="en-US"/>
        </w:rPr>
      </w:pPr>
    </w:p>
    <w:p w14:paraId="4F563E28" w14:textId="1B075F06" w:rsidR="00733B45" w:rsidRPr="00733B45" w:rsidRDefault="00733B45" w:rsidP="00733B45">
      <w:pPr>
        <w:spacing w:after="0" w:line="360" w:lineRule="auto"/>
        <w:jc w:val="both"/>
        <w:rPr>
          <w:rFonts w:ascii="Arial" w:hAnsi="Arial" w:cs="Arial"/>
          <w:b/>
          <w:lang w:val="en-US"/>
        </w:rPr>
      </w:pPr>
      <w:r w:rsidRPr="00733B45">
        <w:rPr>
          <w:rFonts w:ascii="Arial" w:hAnsi="Arial" w:cs="Arial"/>
          <w:b/>
          <w:lang w:val="en-US"/>
        </w:rPr>
        <w:t xml:space="preserve">2.      </w:t>
      </w:r>
      <w:r w:rsidRPr="00733B45">
        <w:rPr>
          <w:rFonts w:ascii="Arial" w:hAnsi="Arial" w:cs="Arial"/>
          <w:bCs/>
          <w:lang w:val="en-US"/>
        </w:rPr>
        <w:t xml:space="preserve"> __________________</w:t>
      </w:r>
      <w:r w:rsidRPr="00733B45">
        <w:rPr>
          <w:rFonts w:ascii="Arial" w:hAnsi="Arial" w:cs="Arial"/>
          <w:b/>
          <w:lang w:val="en-US"/>
        </w:rPr>
        <w:tab/>
      </w:r>
      <w:r w:rsidRPr="00733B45">
        <w:rPr>
          <w:rFonts w:ascii="Arial" w:hAnsi="Arial" w:cs="Arial"/>
          <w:b/>
          <w:lang w:val="en-US"/>
        </w:rPr>
        <w:tab/>
        <w:t xml:space="preserve"> </w:t>
      </w:r>
      <w:r>
        <w:rPr>
          <w:rFonts w:ascii="Arial" w:hAnsi="Arial" w:cs="Arial"/>
          <w:b/>
          <w:lang w:val="en-US"/>
        </w:rPr>
        <w:t>Position</w:t>
      </w:r>
      <w:r w:rsidRPr="00733B45">
        <w:rPr>
          <w:rFonts w:ascii="Arial" w:hAnsi="Arial" w:cs="Arial"/>
          <w:b/>
          <w:lang w:val="en-US"/>
        </w:rPr>
        <w:t xml:space="preserve">: </w:t>
      </w:r>
      <w:r w:rsidRPr="00733B45">
        <w:rPr>
          <w:rFonts w:ascii="Arial" w:hAnsi="Arial" w:cs="Arial"/>
          <w:bCs/>
          <w:lang w:val="en-US"/>
        </w:rPr>
        <w:t>______________________</w:t>
      </w:r>
    </w:p>
    <w:p w14:paraId="3A9B6EA1" w14:textId="77777777" w:rsidR="00733B45" w:rsidRPr="00733B45" w:rsidRDefault="00733B45" w:rsidP="00733B45">
      <w:pPr>
        <w:spacing w:after="0" w:line="360" w:lineRule="auto"/>
        <w:jc w:val="both"/>
        <w:rPr>
          <w:rFonts w:ascii="Arial" w:hAnsi="Arial" w:cs="Arial"/>
          <w:b/>
          <w:lang w:val="en-US"/>
        </w:rPr>
      </w:pPr>
      <w:r w:rsidRPr="00733B45">
        <w:rPr>
          <w:rFonts w:ascii="Arial" w:hAnsi="Arial" w:cs="Arial"/>
          <w:b/>
          <w:lang w:val="en-US"/>
        </w:rPr>
        <w:t xml:space="preserve">                  </w:t>
      </w:r>
    </w:p>
    <w:p w14:paraId="77EFF81E" w14:textId="0156EC93" w:rsidR="00733B45" w:rsidRPr="00733B45" w:rsidRDefault="00733B45" w:rsidP="00733B45">
      <w:pPr>
        <w:spacing w:after="0" w:line="360" w:lineRule="auto"/>
        <w:jc w:val="both"/>
        <w:rPr>
          <w:rFonts w:ascii="Arial" w:hAnsi="Arial" w:cs="Arial"/>
          <w:lang w:val="en-US"/>
        </w:rPr>
      </w:pPr>
      <w:r w:rsidRPr="00733B45">
        <w:rPr>
          <w:rFonts w:ascii="Arial" w:hAnsi="Arial" w:cs="Arial"/>
          <w:lang w:val="en-US"/>
        </w:rPr>
        <w:t xml:space="preserve">Signature </w:t>
      </w:r>
      <w:r w:rsidRPr="00733B45">
        <w:rPr>
          <w:rFonts w:ascii="Arial" w:hAnsi="Arial" w:cs="Arial"/>
          <w:lang w:val="en-US"/>
        </w:rPr>
        <w:tab/>
      </w:r>
      <w:r w:rsidRPr="00733B45">
        <w:rPr>
          <w:rFonts w:ascii="Arial" w:hAnsi="Arial" w:cs="Arial"/>
          <w:lang w:val="en-US"/>
        </w:rPr>
        <w:tab/>
      </w:r>
      <w:r w:rsidRPr="00733B45">
        <w:rPr>
          <w:rFonts w:ascii="Arial" w:hAnsi="Arial" w:cs="Arial"/>
          <w:lang w:val="en-US"/>
        </w:rPr>
        <w:tab/>
        <w:t xml:space="preserve">  </w:t>
      </w:r>
      <w:r>
        <w:rPr>
          <w:rFonts w:ascii="Arial" w:hAnsi="Arial" w:cs="Arial"/>
          <w:lang w:val="en-US"/>
        </w:rPr>
        <w:tab/>
      </w:r>
      <w:r w:rsidRPr="00733B45">
        <w:rPr>
          <w:rFonts w:ascii="Arial" w:hAnsi="Arial" w:cs="Arial"/>
          <w:lang w:val="en-US"/>
        </w:rPr>
        <w:t>_______________________________</w:t>
      </w:r>
    </w:p>
    <w:p w14:paraId="64ED479B" w14:textId="6BA70A20" w:rsidR="00733B45" w:rsidRPr="00733B45" w:rsidRDefault="00733B45" w:rsidP="00733B45">
      <w:pPr>
        <w:spacing w:after="0" w:line="360" w:lineRule="auto"/>
        <w:jc w:val="both"/>
        <w:rPr>
          <w:rFonts w:ascii="Arial" w:hAnsi="Arial" w:cs="Arial"/>
        </w:rPr>
      </w:pPr>
      <w:r w:rsidRPr="00733B45">
        <w:rPr>
          <w:rFonts w:ascii="Arial" w:hAnsi="Arial" w:cs="Arial"/>
          <w:lang w:val="en-US"/>
        </w:rPr>
        <w:t xml:space="preserve">Date signed </w:t>
      </w:r>
      <w:r w:rsidRPr="00733B45">
        <w:rPr>
          <w:rFonts w:ascii="Arial" w:hAnsi="Arial" w:cs="Arial"/>
          <w:lang w:val="en-US"/>
        </w:rPr>
        <w:tab/>
      </w:r>
      <w:r w:rsidRPr="00733B45">
        <w:rPr>
          <w:rFonts w:ascii="Arial" w:hAnsi="Arial" w:cs="Arial"/>
          <w:lang w:val="en-US"/>
        </w:rPr>
        <w:tab/>
      </w:r>
      <w:r w:rsidRPr="00733B45">
        <w:rPr>
          <w:rFonts w:ascii="Arial" w:hAnsi="Arial" w:cs="Arial"/>
          <w:lang w:val="en-US"/>
        </w:rPr>
        <w:tab/>
        <w:t xml:space="preserve">  </w:t>
      </w:r>
      <w:r>
        <w:rPr>
          <w:rFonts w:ascii="Arial" w:hAnsi="Arial" w:cs="Arial"/>
          <w:lang w:val="en-US"/>
        </w:rPr>
        <w:tab/>
      </w:r>
      <w:r w:rsidRPr="00733B45">
        <w:rPr>
          <w:rFonts w:ascii="Arial" w:hAnsi="Arial" w:cs="Arial"/>
          <w:lang w:val="en-US"/>
        </w:rPr>
        <w:t>_______________________________</w:t>
      </w:r>
    </w:p>
    <w:p w14:paraId="3A48DA9C" w14:textId="0D99BE03" w:rsidR="00565234" w:rsidRPr="0084329A" w:rsidRDefault="00565234" w:rsidP="00E46096">
      <w:pPr>
        <w:spacing w:after="0" w:line="360" w:lineRule="auto"/>
        <w:jc w:val="both"/>
        <w:rPr>
          <w:rFonts w:ascii="Arial" w:hAnsi="Arial" w:cs="Arial"/>
        </w:rPr>
      </w:pPr>
    </w:p>
    <w:sectPr w:rsidR="00565234" w:rsidRPr="0084329A" w:rsidSect="00E4625E">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43"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475E5" w14:textId="77777777" w:rsidR="003C47FD" w:rsidRDefault="003C47FD">
      <w:pPr>
        <w:spacing w:after="0" w:line="240" w:lineRule="auto"/>
      </w:pPr>
      <w:r>
        <w:separator/>
      </w:r>
    </w:p>
  </w:endnote>
  <w:endnote w:type="continuationSeparator" w:id="0">
    <w:p w14:paraId="7B2E7947" w14:textId="77777777" w:rsidR="003C47FD" w:rsidRDefault="003C4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1)">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B96FC" w14:textId="77777777" w:rsidR="0075751B" w:rsidRDefault="007575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6317363"/>
      <w:docPartObj>
        <w:docPartGallery w:val="Page Numbers (Bottom of Page)"/>
        <w:docPartUnique/>
      </w:docPartObj>
    </w:sdtPr>
    <w:sdtEndPr>
      <w:rPr>
        <w:noProof/>
      </w:rPr>
    </w:sdtEndPr>
    <w:sdtContent>
      <w:p w14:paraId="00D39C13" w14:textId="77777777" w:rsidR="0075751B" w:rsidRDefault="0075751B">
        <w:pPr>
          <w:pStyle w:val="Footer"/>
          <w:jc w:val="right"/>
        </w:pPr>
        <w:r>
          <w:fldChar w:fldCharType="begin"/>
        </w:r>
        <w:r>
          <w:instrText xml:space="preserve"> PAGE   \* MERGEFORMAT </w:instrText>
        </w:r>
        <w:r>
          <w:fldChar w:fldCharType="separate"/>
        </w:r>
        <w:r w:rsidR="00BC6F2F">
          <w:rPr>
            <w:noProof/>
          </w:rPr>
          <w:t>3</w:t>
        </w:r>
        <w:r>
          <w:rPr>
            <w:noProof/>
          </w:rPr>
          <w:fldChar w:fldCharType="end"/>
        </w:r>
      </w:p>
    </w:sdtContent>
  </w:sdt>
  <w:p w14:paraId="511739F3" w14:textId="77777777" w:rsidR="0075751B" w:rsidRDefault="0075751B" w:rsidP="005652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F67E9" w14:textId="77777777" w:rsidR="0075751B" w:rsidRDefault="00757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1489D" w14:textId="77777777" w:rsidR="003C47FD" w:rsidRDefault="003C47FD">
      <w:pPr>
        <w:spacing w:after="0" w:line="240" w:lineRule="auto"/>
      </w:pPr>
      <w:r>
        <w:separator/>
      </w:r>
    </w:p>
  </w:footnote>
  <w:footnote w:type="continuationSeparator" w:id="0">
    <w:p w14:paraId="2DD7DABD" w14:textId="77777777" w:rsidR="003C47FD" w:rsidRDefault="003C4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16A04" w14:textId="77777777" w:rsidR="0075751B" w:rsidRDefault="002353D3">
    <w:pPr>
      <w:pStyle w:val="Header"/>
    </w:pPr>
    <w:r>
      <w:rPr>
        <w:noProof/>
      </w:rPr>
      <w:pict w14:anchorId="46ABF6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3" o:spid="_x0000_s1026" type="#_x0000_t136" style="position:absolute;margin-left:0;margin-top:0;width:364.05pt;height:218.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012F7" w14:textId="77777777" w:rsidR="0075751B" w:rsidRDefault="002353D3">
    <w:pPr>
      <w:pStyle w:val="Header"/>
    </w:pPr>
    <w:r>
      <w:rPr>
        <w:noProof/>
      </w:rPr>
      <w:pict w14:anchorId="4E1E72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4" o:spid="_x0000_s1027" type="#_x0000_t136" style="position:absolute;margin-left:0;margin-top:0;width:364.05pt;height:218.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2934" w14:textId="77777777" w:rsidR="0075751B" w:rsidRDefault="002353D3">
    <w:pPr>
      <w:pStyle w:val="Header"/>
    </w:pPr>
    <w:r>
      <w:rPr>
        <w:noProof/>
      </w:rPr>
      <w:pict w14:anchorId="012E1F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2" o:spid="_x0000_s1025" type="#_x0000_t136" style="position:absolute;margin-left:0;margin-top:0;width:364.05pt;height:218.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20BD"/>
    <w:multiLevelType w:val="multilevel"/>
    <w:tmpl w:val="39A82DC2"/>
    <w:lvl w:ilvl="0">
      <w:start w:val="2"/>
      <w:numFmt w:val="decimal"/>
      <w:lvlText w:val="%1"/>
      <w:lvlJc w:val="left"/>
      <w:pPr>
        <w:ind w:left="480" w:hanging="480"/>
      </w:pPr>
      <w:rPr>
        <w:rFonts w:hint="default"/>
      </w:rPr>
    </w:lvl>
    <w:lvl w:ilvl="1">
      <w:start w:val="3"/>
      <w:numFmt w:val="decimal"/>
      <w:lvlText w:val="%1.%2"/>
      <w:lvlJc w:val="left"/>
      <w:pPr>
        <w:ind w:left="1560" w:hanging="480"/>
      </w:pPr>
      <w:rPr>
        <w:rFonts w:hint="default"/>
      </w:rPr>
    </w:lvl>
    <w:lvl w:ilvl="2">
      <w:start w:val="1"/>
      <w:numFmt w:val="decimal"/>
      <w:lvlText w:val="%1.%2.%3"/>
      <w:lvlJc w:val="left"/>
      <w:pPr>
        <w:ind w:left="8234"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 w15:restartNumberingAfterBreak="0">
    <w:nsid w:val="0E1A3C03"/>
    <w:multiLevelType w:val="multilevel"/>
    <w:tmpl w:val="02168168"/>
    <w:lvl w:ilvl="0">
      <w:start w:val="20"/>
      <w:numFmt w:val="decimal"/>
      <w:lvlText w:val="%1"/>
      <w:lvlJc w:val="left"/>
      <w:pPr>
        <w:ind w:left="420" w:hanging="420"/>
      </w:pPr>
    </w:lvl>
    <w:lvl w:ilvl="1">
      <w:start w:val="1"/>
      <w:numFmt w:val="decimal"/>
      <w:lvlText w:val="%1.%2"/>
      <w:lvlJc w:val="left"/>
      <w:pPr>
        <w:ind w:left="1860" w:hanging="42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 w15:restartNumberingAfterBreak="0">
    <w:nsid w:val="1E0145FD"/>
    <w:multiLevelType w:val="multilevel"/>
    <w:tmpl w:val="E5FE0604"/>
    <w:lvl w:ilvl="0">
      <w:start w:val="1"/>
      <w:numFmt w:val="decimal"/>
      <w:lvlText w:val="%1."/>
      <w:lvlJc w:val="left"/>
      <w:pPr>
        <w:ind w:left="720" w:hanging="360"/>
      </w:pPr>
      <w:rPr>
        <w:rFonts w:hint="default"/>
        <w:b/>
        <w:sz w:val="22"/>
        <w:szCs w:val="22"/>
      </w:rPr>
    </w:lvl>
    <w:lvl w:ilvl="1">
      <w:start w:val="1"/>
      <w:numFmt w:val="decimal"/>
      <w:isLgl/>
      <w:lvlText w:val="%1.%2"/>
      <w:lvlJc w:val="left"/>
      <w:pPr>
        <w:ind w:left="644" w:hanging="360"/>
      </w:pPr>
      <w:rPr>
        <w:rFonts w:ascii="Arial" w:hAnsi="Arial" w:cs="Arial" w:hint="default"/>
        <w:b w:val="0"/>
        <w:color w:val="auto"/>
        <w:sz w:val="22"/>
        <w:szCs w:val="22"/>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0440948"/>
    <w:multiLevelType w:val="multilevel"/>
    <w:tmpl w:val="75409652"/>
    <w:lvl w:ilvl="0">
      <w:start w:val="2"/>
      <w:numFmt w:val="decimal"/>
      <w:lvlText w:val="%1"/>
      <w:lvlJc w:val="left"/>
      <w:pPr>
        <w:ind w:left="480" w:hanging="480"/>
      </w:pPr>
      <w:rPr>
        <w:rFonts w:hint="default"/>
      </w:rPr>
    </w:lvl>
    <w:lvl w:ilvl="1">
      <w:start w:val="4"/>
      <w:numFmt w:val="decimal"/>
      <w:lvlText w:val="%1.%2"/>
      <w:lvlJc w:val="left"/>
      <w:pPr>
        <w:ind w:left="905" w:hanging="48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 w15:restartNumberingAfterBreak="0">
    <w:nsid w:val="22334574"/>
    <w:multiLevelType w:val="hybridMultilevel"/>
    <w:tmpl w:val="FFC284B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2F64976"/>
    <w:multiLevelType w:val="multilevel"/>
    <w:tmpl w:val="F5185BF4"/>
    <w:lvl w:ilvl="0">
      <w:start w:val="16"/>
      <w:numFmt w:val="decimal"/>
      <w:lvlText w:val="%1"/>
      <w:lvlJc w:val="left"/>
      <w:pPr>
        <w:ind w:left="465" w:hanging="465"/>
      </w:pPr>
      <w:rPr>
        <w:rFonts w:hint="default"/>
      </w:rPr>
    </w:lvl>
    <w:lvl w:ilvl="1">
      <w:start w:val="5"/>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420F0B17"/>
    <w:multiLevelType w:val="multilevel"/>
    <w:tmpl w:val="45ECC404"/>
    <w:lvl w:ilvl="0">
      <w:start w:val="2"/>
      <w:numFmt w:val="decimal"/>
      <w:lvlText w:val="%1"/>
      <w:lvlJc w:val="left"/>
      <w:pPr>
        <w:ind w:left="660" w:hanging="660"/>
      </w:pPr>
      <w:rPr>
        <w:rFonts w:hint="default"/>
      </w:rPr>
    </w:lvl>
    <w:lvl w:ilvl="1">
      <w:start w:val="2"/>
      <w:numFmt w:val="decimal"/>
      <w:lvlText w:val="%1.%2"/>
      <w:lvlJc w:val="left"/>
      <w:pPr>
        <w:ind w:left="1740" w:hanging="660"/>
      </w:pPr>
      <w:rPr>
        <w:rFonts w:hint="default"/>
      </w:rPr>
    </w:lvl>
    <w:lvl w:ilvl="2">
      <w:start w:val="8"/>
      <w:numFmt w:val="decimal"/>
      <w:lvlText w:val="%1.%2.%3"/>
      <w:lvlJc w:val="left"/>
      <w:pPr>
        <w:ind w:left="2880" w:hanging="720"/>
      </w:pPr>
      <w:rPr>
        <w:rFonts w:hint="default"/>
        <w:color w:val="auto"/>
      </w:rPr>
    </w:lvl>
    <w:lvl w:ilvl="3">
      <w:start w:val="2"/>
      <w:numFmt w:val="decimal"/>
      <w:lvlText w:val="%1.%2.%3.%4"/>
      <w:lvlJc w:val="left"/>
      <w:pPr>
        <w:ind w:left="2422"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15:restartNumberingAfterBreak="0">
    <w:nsid w:val="4C2E4D42"/>
    <w:multiLevelType w:val="hybridMultilevel"/>
    <w:tmpl w:val="5C1E8280"/>
    <w:lvl w:ilvl="0" w:tplc="CDEEC71E">
      <w:start w:val="1"/>
      <w:numFmt w:val="lowerRoman"/>
      <w:lvlText w:val="(%1)"/>
      <w:lvlJc w:val="left"/>
      <w:pPr>
        <w:ind w:left="7950" w:hanging="720"/>
      </w:pPr>
      <w:rPr>
        <w:rFonts w:hint="default"/>
      </w:rPr>
    </w:lvl>
    <w:lvl w:ilvl="1" w:tplc="562EBBEA" w:tentative="1">
      <w:start w:val="1"/>
      <w:numFmt w:val="lowerLetter"/>
      <w:lvlText w:val="%2."/>
      <w:lvlJc w:val="left"/>
      <w:pPr>
        <w:ind w:left="8310" w:hanging="360"/>
      </w:pPr>
    </w:lvl>
    <w:lvl w:ilvl="2" w:tplc="73CCD9F8" w:tentative="1">
      <w:start w:val="1"/>
      <w:numFmt w:val="lowerRoman"/>
      <w:lvlText w:val="%3."/>
      <w:lvlJc w:val="right"/>
      <w:pPr>
        <w:ind w:left="9030" w:hanging="180"/>
      </w:pPr>
    </w:lvl>
    <w:lvl w:ilvl="3" w:tplc="895AE4C4" w:tentative="1">
      <w:start w:val="1"/>
      <w:numFmt w:val="decimal"/>
      <w:lvlText w:val="%4."/>
      <w:lvlJc w:val="left"/>
      <w:pPr>
        <w:ind w:left="9750" w:hanging="360"/>
      </w:pPr>
    </w:lvl>
    <w:lvl w:ilvl="4" w:tplc="BED69B06" w:tentative="1">
      <w:start w:val="1"/>
      <w:numFmt w:val="lowerLetter"/>
      <w:lvlText w:val="%5."/>
      <w:lvlJc w:val="left"/>
      <w:pPr>
        <w:ind w:left="10470" w:hanging="360"/>
      </w:pPr>
    </w:lvl>
    <w:lvl w:ilvl="5" w:tplc="A912A32E" w:tentative="1">
      <w:start w:val="1"/>
      <w:numFmt w:val="lowerRoman"/>
      <w:lvlText w:val="%6."/>
      <w:lvlJc w:val="right"/>
      <w:pPr>
        <w:ind w:left="11190" w:hanging="180"/>
      </w:pPr>
    </w:lvl>
    <w:lvl w:ilvl="6" w:tplc="BE7C1D84" w:tentative="1">
      <w:start w:val="1"/>
      <w:numFmt w:val="decimal"/>
      <w:lvlText w:val="%7."/>
      <w:lvlJc w:val="left"/>
      <w:pPr>
        <w:ind w:left="11910" w:hanging="360"/>
      </w:pPr>
    </w:lvl>
    <w:lvl w:ilvl="7" w:tplc="BAD640EE" w:tentative="1">
      <w:start w:val="1"/>
      <w:numFmt w:val="lowerLetter"/>
      <w:lvlText w:val="%8."/>
      <w:lvlJc w:val="left"/>
      <w:pPr>
        <w:ind w:left="12630" w:hanging="360"/>
      </w:pPr>
    </w:lvl>
    <w:lvl w:ilvl="8" w:tplc="489A94DE" w:tentative="1">
      <w:start w:val="1"/>
      <w:numFmt w:val="lowerRoman"/>
      <w:lvlText w:val="%9."/>
      <w:lvlJc w:val="right"/>
      <w:pPr>
        <w:ind w:left="13350" w:hanging="180"/>
      </w:pPr>
    </w:lvl>
  </w:abstractNum>
  <w:abstractNum w:abstractNumId="8" w15:restartNumberingAfterBreak="0">
    <w:nsid w:val="546F5D5B"/>
    <w:multiLevelType w:val="multilevel"/>
    <w:tmpl w:val="5B6233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color w:val="00000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color w:val="00000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color w:val="00000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color w:val="00000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color w:val="00000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color w:val="00000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color w:val="00000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color w:val="00000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color w:val="000000"/>
        <w:sz w:val="22"/>
        <w:vertAlign w:val="baseline"/>
      </w:rPr>
    </w:lvl>
  </w:abstractNum>
  <w:abstractNum w:abstractNumId="10" w15:restartNumberingAfterBreak="0">
    <w:nsid w:val="58241E3C"/>
    <w:multiLevelType w:val="multilevel"/>
    <w:tmpl w:val="87C04B7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3131" w:hanging="720"/>
      </w:pPr>
      <w:rPr>
        <w:rFonts w:hint="default"/>
        <w:b w:val="0"/>
      </w:rPr>
    </w:lvl>
    <w:lvl w:ilvl="4">
      <w:start w:val="1"/>
      <w:numFmt w:val="decimal"/>
      <w:lvlText w:val="%1.%2.%3.%4.%5"/>
      <w:lvlJc w:val="left"/>
      <w:pPr>
        <w:ind w:left="5050" w:hanging="1080"/>
      </w:pPr>
      <w:rPr>
        <w:rFonts w:hint="default"/>
        <w:b w:val="0"/>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F1B5FC3"/>
    <w:multiLevelType w:val="multilevel"/>
    <w:tmpl w:val="0FF2281A"/>
    <w:lvl w:ilvl="0">
      <w:start w:val="16"/>
      <w:numFmt w:val="decimal"/>
      <w:lvlText w:val="%1"/>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18F0989"/>
    <w:multiLevelType w:val="multilevel"/>
    <w:tmpl w:val="F69C5362"/>
    <w:lvl w:ilvl="0">
      <w:start w:val="2"/>
      <w:numFmt w:val="decimal"/>
      <w:pStyle w:val="AgreementHeading"/>
      <w:lvlText w:val="%1."/>
      <w:lvlJc w:val="left"/>
      <w:pPr>
        <w:ind w:left="786" w:hanging="360"/>
      </w:pPr>
      <w:rPr>
        <w:rFonts w:ascii="Times New Roman" w:hAnsi="Times New Roman" w:cs="Times New Roman" w:hint="default"/>
        <w:b/>
      </w:rPr>
    </w:lvl>
    <w:lvl w:ilvl="1">
      <w:start w:val="1"/>
      <w:numFmt w:val="decimal"/>
      <w:isLgl/>
      <w:lvlText w:val="%1.%2"/>
      <w:lvlJc w:val="left"/>
      <w:pPr>
        <w:ind w:left="360" w:hanging="360"/>
      </w:pPr>
      <w:rPr>
        <w:rFonts w:ascii="Times New Roman" w:hAnsi="Times New Roman" w:cs="Times New Roman" w:hint="default"/>
        <w:b w:val="0"/>
        <w:color w:val="auto"/>
      </w:rPr>
    </w:lvl>
    <w:lvl w:ilvl="2">
      <w:start w:val="1"/>
      <w:numFmt w:val="decimal"/>
      <w:isLgl/>
      <w:lvlText w:val="%1.%2.%3"/>
      <w:lvlJc w:val="left"/>
      <w:pPr>
        <w:ind w:left="1571"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688E4A7D"/>
    <w:multiLevelType w:val="multilevel"/>
    <w:tmpl w:val="2E1EB14A"/>
    <w:lvl w:ilvl="0">
      <w:start w:val="1"/>
      <w:numFmt w:val="decimal"/>
      <w:pStyle w:val="level1"/>
      <w:isLgl/>
      <w:lvlText w:val="%1"/>
      <w:lvlJc w:val="left"/>
      <w:pPr>
        <w:tabs>
          <w:tab w:val="num" w:pos="567"/>
        </w:tabs>
        <w:ind w:left="567" w:hanging="567"/>
      </w:pPr>
      <w:rPr>
        <w:rFonts w:ascii="Arial" w:hAnsi="Arial" w:hint="default"/>
        <w:b/>
        <w:i w:val="0"/>
        <w:color w:val="auto"/>
        <w:sz w:val="22"/>
        <w:szCs w:val="22"/>
        <w:u w:val="none"/>
      </w:rPr>
    </w:lvl>
    <w:lvl w:ilvl="1">
      <w:start w:val="1"/>
      <w:numFmt w:val="decimal"/>
      <w:pStyle w:val="level2"/>
      <w:isLgl/>
      <w:lvlText w:val="%1.%2"/>
      <w:lvlJc w:val="left"/>
      <w:pPr>
        <w:tabs>
          <w:tab w:val="num" w:pos="993"/>
        </w:tabs>
        <w:ind w:left="993" w:hanging="851"/>
      </w:pPr>
      <w:rPr>
        <w:rFonts w:ascii="Arial" w:hAnsi="Arial" w:cs="Arial" w:hint="default"/>
        <w:b w:val="0"/>
        <w:i w:val="0"/>
        <w:sz w:val="22"/>
        <w:szCs w:val="22"/>
      </w:rPr>
    </w:lvl>
    <w:lvl w:ilvl="2">
      <w:start w:val="1"/>
      <w:numFmt w:val="decimal"/>
      <w:pStyle w:val="level3"/>
      <w:isLgl/>
      <w:lvlText w:val="%1.%2.%3"/>
      <w:lvlJc w:val="left"/>
      <w:pPr>
        <w:tabs>
          <w:tab w:val="num" w:pos="1134"/>
        </w:tabs>
        <w:ind w:left="1134" w:hanging="1134"/>
      </w:pPr>
      <w:rPr>
        <w:rFonts w:ascii="Arial" w:hAnsi="Arial" w:hint="default"/>
        <w:b w:val="0"/>
        <w:i w:val="0"/>
        <w:sz w:val="22"/>
        <w:szCs w:val="22"/>
      </w:rPr>
    </w:lvl>
    <w:lvl w:ilvl="3">
      <w:start w:val="1"/>
      <w:numFmt w:val="decimal"/>
      <w:pStyle w:val="level4"/>
      <w:isLgl/>
      <w:lvlText w:val="%1.%2.%3.%4"/>
      <w:lvlJc w:val="left"/>
      <w:pPr>
        <w:tabs>
          <w:tab w:val="num" w:pos="5671"/>
        </w:tabs>
        <w:ind w:left="5671" w:hanging="1418"/>
      </w:pPr>
      <w:rPr>
        <w:rFonts w:ascii="Arial" w:hAnsi="Arial" w:cs="Arial" w:hint="default"/>
        <w:b w:val="0"/>
        <w:i w:val="0"/>
        <w:sz w:val="22"/>
        <w:szCs w:val="22"/>
      </w:rPr>
    </w:lvl>
    <w:lvl w:ilvl="4">
      <w:start w:val="1"/>
      <w:numFmt w:val="decimal"/>
      <w:pStyle w:val="level5"/>
      <w:lvlText w:val="%1.%2.%3.%4.%5"/>
      <w:lvlJc w:val="left"/>
      <w:pPr>
        <w:tabs>
          <w:tab w:val="num" w:pos="1701"/>
        </w:tabs>
        <w:ind w:left="1701" w:hanging="1701"/>
      </w:pPr>
      <w:rPr>
        <w:rFonts w:ascii="Arial" w:hAnsi="Arial" w:cs="Arial"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FE0233F"/>
    <w:multiLevelType w:val="multilevel"/>
    <w:tmpl w:val="5F8863CE"/>
    <w:lvl w:ilvl="0">
      <w:start w:val="1"/>
      <w:numFmt w:val="decimal"/>
      <w:pStyle w:val="Heading1"/>
      <w:lvlText w:val="%1."/>
      <w:lvlJc w:val="left"/>
      <w:pPr>
        <w:tabs>
          <w:tab w:val="num" w:pos="720"/>
        </w:tabs>
        <w:ind w:left="720" w:hanging="720"/>
      </w:pPr>
      <w:rPr>
        <w:rFonts w:ascii="Garamond" w:hAnsi="Garamond" w:cs="Times New Roman" w:hint="default"/>
        <w:b/>
        <w:i w:val="0"/>
        <w:caps/>
        <w:smallCaps w:val="0"/>
        <w:strike w:val="0"/>
        <w:dstrike w:val="0"/>
        <w:color w:val="000000"/>
        <w:sz w:val="24"/>
        <w:szCs w:val="24"/>
        <w:u w:val="none"/>
        <w:effect w:val="none"/>
      </w:rPr>
    </w:lvl>
    <w:lvl w:ilvl="1">
      <w:start w:val="1"/>
      <w:numFmt w:val="decimal"/>
      <w:pStyle w:val="Heading2"/>
      <w:isLgl/>
      <w:lvlText w:val="%1.%2"/>
      <w:lvlJc w:val="left"/>
      <w:pPr>
        <w:tabs>
          <w:tab w:val="num" w:pos="1440"/>
        </w:tabs>
        <w:ind w:left="1440" w:hanging="720"/>
      </w:pPr>
      <w:rPr>
        <w:rFonts w:ascii="Garamond" w:hAnsi="Garamond" w:cs="Times New Roman" w:hint="default"/>
        <w:b/>
        <w:i w:val="0"/>
        <w:caps w:val="0"/>
        <w:smallCaps w:val="0"/>
        <w:strike w:val="0"/>
        <w:dstrike w:val="0"/>
        <w:color w:val="000000"/>
        <w:sz w:val="24"/>
        <w:szCs w:val="24"/>
        <w:u w:val="none"/>
        <w:effect w:val="none"/>
      </w:rPr>
    </w:lvl>
    <w:lvl w:ilvl="2">
      <w:start w:val="1"/>
      <w:numFmt w:val="decimal"/>
      <w:pStyle w:val="Heading3"/>
      <w:isLgl/>
      <w:lvlText w:val="%1.%2.%3"/>
      <w:lvlJc w:val="left"/>
      <w:pPr>
        <w:tabs>
          <w:tab w:val="num" w:pos="2160"/>
        </w:tabs>
        <w:ind w:left="2160" w:hanging="720"/>
      </w:pPr>
      <w:rPr>
        <w:rFonts w:ascii="Garamond" w:hAnsi="Garamond" w:cs="Times New Roman" w:hint="default"/>
        <w:b w:val="0"/>
        <w:i w:val="0"/>
        <w:caps w:val="0"/>
        <w:smallCaps w:val="0"/>
        <w:strike w:val="0"/>
        <w:dstrike w:val="0"/>
        <w:color w:val="000000"/>
        <w:sz w:val="24"/>
        <w:szCs w:val="22"/>
        <w:u w:val="none"/>
        <w:effect w:val="none"/>
      </w:rPr>
    </w:lvl>
    <w:lvl w:ilvl="3">
      <w:start w:val="1"/>
      <w:numFmt w:val="lowerLetter"/>
      <w:pStyle w:val="Heading4"/>
      <w:lvlText w:val="(%4)"/>
      <w:lvlJc w:val="left"/>
      <w:pPr>
        <w:tabs>
          <w:tab w:val="num" w:pos="2880"/>
        </w:tabs>
        <w:ind w:left="2880" w:hanging="720"/>
      </w:pPr>
      <w:rPr>
        <w:rFonts w:ascii="Garamond" w:hAnsi="Garamond" w:cs="Times New Roman" w:hint="default"/>
        <w:b w:val="0"/>
        <w:i w:val="0"/>
        <w:caps w:val="0"/>
        <w:smallCaps w:val="0"/>
        <w:strike w:val="0"/>
        <w:dstrike w:val="0"/>
        <w:color w:val="000000"/>
        <w:sz w:val="24"/>
        <w:szCs w:val="22"/>
        <w:u w:val="none"/>
        <w:effect w:val="none"/>
      </w:rPr>
    </w:lvl>
    <w:lvl w:ilvl="4">
      <w:start w:val="1"/>
      <w:numFmt w:val="lowerRoman"/>
      <w:pStyle w:val="Heading5"/>
      <w:lvlText w:val="(%5)"/>
      <w:lvlJc w:val="left"/>
      <w:pPr>
        <w:tabs>
          <w:tab w:val="num" w:pos="3600"/>
        </w:tabs>
        <w:ind w:left="3600" w:hanging="720"/>
      </w:pPr>
      <w:rPr>
        <w:rFonts w:ascii="Garamond" w:hAnsi="Garamond" w:cs="Times New Roman" w:hint="default"/>
        <w:b w:val="0"/>
        <w:i w:val="0"/>
        <w:caps w:val="0"/>
        <w:smallCaps w:val="0"/>
        <w:strike w:val="0"/>
        <w:dstrike w:val="0"/>
        <w:color w:val="000000"/>
        <w:sz w:val="24"/>
        <w:szCs w:val="22"/>
        <w:u w:val="none"/>
        <w:effect w:val="none"/>
      </w:rPr>
    </w:lvl>
    <w:lvl w:ilvl="5">
      <w:start w:val="1"/>
      <w:numFmt w:val="upperLetter"/>
      <w:pStyle w:val="Heading6"/>
      <w:lvlText w:val="%6)"/>
      <w:lvlJc w:val="left"/>
      <w:pPr>
        <w:tabs>
          <w:tab w:val="num" w:pos="6120"/>
        </w:tabs>
        <w:ind w:left="1800" w:firstLine="3600"/>
      </w:pPr>
      <w:rPr>
        <w:rFonts w:ascii="Garamond" w:hAnsi="Garamond" w:cs="Times New Roman" w:hint="default"/>
        <w:b w:val="0"/>
        <w:i w:val="0"/>
        <w:caps w:val="0"/>
        <w:smallCaps w:val="0"/>
        <w:strike w:val="0"/>
        <w:dstrike w:val="0"/>
        <w:color w:val="000000"/>
        <w:sz w:val="24"/>
        <w:u w:val="none"/>
        <w:effect w:val="none"/>
      </w:rPr>
    </w:lvl>
    <w:lvl w:ilvl="6">
      <w:start w:val="1"/>
      <w:numFmt w:val="lowerRoman"/>
      <w:pStyle w:val="Heading7"/>
      <w:lvlText w:val="(%7)"/>
      <w:lvlJc w:val="left"/>
      <w:pPr>
        <w:tabs>
          <w:tab w:val="num" w:pos="6840"/>
        </w:tabs>
        <w:ind w:left="1800" w:firstLine="4320"/>
      </w:pPr>
      <w:rPr>
        <w:rFonts w:ascii="Times New Roman" w:hAnsi="Times New Roman" w:cs="Times New Roman" w:hint="default"/>
        <w:b w:val="0"/>
        <w:i w:val="0"/>
        <w:caps w:val="0"/>
        <w:smallCaps w:val="0"/>
        <w:strike w:val="0"/>
        <w:dstrike w:val="0"/>
        <w:color w:val="000000"/>
        <w:sz w:val="24"/>
        <w:u w:val="none"/>
        <w:effect w:val="none"/>
      </w:rPr>
    </w:lvl>
    <w:lvl w:ilvl="7">
      <w:start w:val="1"/>
      <w:numFmt w:val="lowerLetter"/>
      <w:pStyle w:val="Heading8"/>
      <w:lvlText w:val="%8)"/>
      <w:lvlJc w:val="left"/>
      <w:pPr>
        <w:tabs>
          <w:tab w:val="num" w:pos="7560"/>
        </w:tabs>
        <w:ind w:left="1800" w:firstLine="5040"/>
      </w:pPr>
      <w:rPr>
        <w:rFonts w:ascii="Times New Roman" w:hAnsi="Times New Roman" w:cs="Times New Roman" w:hint="default"/>
        <w:b w:val="0"/>
        <w:i w:val="0"/>
        <w:caps w:val="0"/>
        <w:smallCaps w:val="0"/>
        <w:strike w:val="0"/>
        <w:dstrike w:val="0"/>
        <w:color w:val="000000"/>
        <w:sz w:val="24"/>
        <w:u w:val="none"/>
        <w:effect w:val="none"/>
      </w:rPr>
    </w:lvl>
    <w:lvl w:ilvl="8">
      <w:start w:val="1"/>
      <w:numFmt w:val="lowerRoman"/>
      <w:pStyle w:val="Heading9"/>
      <w:lvlText w:val="%9)"/>
      <w:lvlJc w:val="left"/>
      <w:pPr>
        <w:tabs>
          <w:tab w:val="num" w:pos="8280"/>
        </w:tabs>
        <w:ind w:left="1800" w:firstLine="5760"/>
      </w:pPr>
      <w:rPr>
        <w:rFonts w:ascii="Times New Roman" w:hAnsi="Times New Roman" w:cs="Times New Roman" w:hint="default"/>
        <w:b w:val="0"/>
        <w:i w:val="0"/>
        <w:caps w:val="0"/>
        <w:smallCaps w:val="0"/>
        <w:strike w:val="0"/>
        <w:dstrike w:val="0"/>
        <w:color w:val="000000"/>
        <w:sz w:val="24"/>
        <w:u w:val="none"/>
        <w:effect w:val="none"/>
      </w:rPr>
    </w:lvl>
  </w:abstractNum>
  <w:abstractNum w:abstractNumId="15" w15:restartNumberingAfterBreak="0">
    <w:nsid w:val="716E5873"/>
    <w:multiLevelType w:val="multilevel"/>
    <w:tmpl w:val="86DC41A0"/>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7094513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5106533">
    <w:abstractNumId w:val="13"/>
  </w:num>
  <w:num w:numId="3" w16cid:durableId="1863089212">
    <w:abstractNumId w:val="9"/>
  </w:num>
  <w:num w:numId="4" w16cid:durableId="681929282">
    <w:abstractNumId w:val="7"/>
  </w:num>
  <w:num w:numId="5" w16cid:durableId="2116244913">
    <w:abstractNumId w:val="2"/>
  </w:num>
  <w:num w:numId="6" w16cid:durableId="116260935">
    <w:abstractNumId w:val="8"/>
  </w:num>
  <w:num w:numId="7" w16cid:durableId="1981423660">
    <w:abstractNumId w:val="6"/>
  </w:num>
  <w:num w:numId="8" w16cid:durableId="1625118820">
    <w:abstractNumId w:val="0"/>
  </w:num>
  <w:num w:numId="9" w16cid:durableId="567883691">
    <w:abstractNumId w:val="3"/>
  </w:num>
  <w:num w:numId="10" w16cid:durableId="453790531">
    <w:abstractNumId w:val="12"/>
  </w:num>
  <w:num w:numId="11" w16cid:durableId="418334650">
    <w:abstractNumId w:val="15"/>
  </w:num>
  <w:num w:numId="12" w16cid:durableId="1565676667">
    <w:abstractNumId w:val="12"/>
    <w:lvlOverride w:ilvl="0">
      <w:startOverride w:val="14"/>
    </w:lvlOverride>
  </w:num>
  <w:num w:numId="13" w16cid:durableId="14119176">
    <w:abstractNumId w:val="12"/>
    <w:lvlOverride w:ilvl="0">
      <w:startOverride w:val="26"/>
    </w:lvlOverride>
    <w:lvlOverride w:ilvl="1">
      <w:startOverride w:val="2"/>
    </w:lvlOverride>
  </w:num>
  <w:num w:numId="14" w16cid:durableId="2131700735">
    <w:abstractNumId w:val="4"/>
  </w:num>
  <w:num w:numId="15" w16cid:durableId="368913713">
    <w:abstractNumId w:val="12"/>
    <w:lvlOverride w:ilvl="0">
      <w:startOverride w:val="17"/>
    </w:lvlOverride>
    <w:lvlOverride w:ilvl="1">
      <w:startOverride w:val="1"/>
    </w:lvlOverride>
  </w:num>
  <w:num w:numId="16" w16cid:durableId="65611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1437719">
    <w:abstractNumId w:val="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3895017">
    <w:abstractNumId w:val="11"/>
  </w:num>
  <w:num w:numId="19" w16cid:durableId="938677031">
    <w:abstractNumId w:val="5"/>
  </w:num>
  <w:num w:numId="20" w16cid:durableId="12810627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5234"/>
    <w:rsid w:val="00006035"/>
    <w:rsid w:val="000117CC"/>
    <w:rsid w:val="00011FEB"/>
    <w:rsid w:val="00012F19"/>
    <w:rsid w:val="00021B21"/>
    <w:rsid w:val="00025269"/>
    <w:rsid w:val="000426C9"/>
    <w:rsid w:val="00071ECD"/>
    <w:rsid w:val="000A2792"/>
    <w:rsid w:val="000A465F"/>
    <w:rsid w:val="000A5E6B"/>
    <w:rsid w:val="000A678C"/>
    <w:rsid w:val="000C099E"/>
    <w:rsid w:val="000D6095"/>
    <w:rsid w:val="000E4478"/>
    <w:rsid w:val="000F5860"/>
    <w:rsid w:val="000F79A9"/>
    <w:rsid w:val="00113611"/>
    <w:rsid w:val="00114C9E"/>
    <w:rsid w:val="001262FA"/>
    <w:rsid w:val="0015400F"/>
    <w:rsid w:val="00163300"/>
    <w:rsid w:val="0016700D"/>
    <w:rsid w:val="00171333"/>
    <w:rsid w:val="00181C68"/>
    <w:rsid w:val="00186355"/>
    <w:rsid w:val="00186D90"/>
    <w:rsid w:val="00193C8C"/>
    <w:rsid w:val="001A1344"/>
    <w:rsid w:val="001B7937"/>
    <w:rsid w:val="001C1F12"/>
    <w:rsid w:val="001C2E0A"/>
    <w:rsid w:val="001D0891"/>
    <w:rsid w:val="001E4585"/>
    <w:rsid w:val="0021597C"/>
    <w:rsid w:val="0023142D"/>
    <w:rsid w:val="002318F2"/>
    <w:rsid w:val="002329D8"/>
    <w:rsid w:val="002353D3"/>
    <w:rsid w:val="00244313"/>
    <w:rsid w:val="00247D55"/>
    <w:rsid w:val="00247DD2"/>
    <w:rsid w:val="002504B2"/>
    <w:rsid w:val="00281200"/>
    <w:rsid w:val="00283DA7"/>
    <w:rsid w:val="00291E94"/>
    <w:rsid w:val="00292474"/>
    <w:rsid w:val="002B548A"/>
    <w:rsid w:val="002C4A42"/>
    <w:rsid w:val="002C61C2"/>
    <w:rsid w:val="002D6424"/>
    <w:rsid w:val="002D79E6"/>
    <w:rsid w:val="002E2B60"/>
    <w:rsid w:val="002F30E2"/>
    <w:rsid w:val="00313B5C"/>
    <w:rsid w:val="003378DA"/>
    <w:rsid w:val="00342438"/>
    <w:rsid w:val="00351471"/>
    <w:rsid w:val="00360EBB"/>
    <w:rsid w:val="0037023B"/>
    <w:rsid w:val="00385B39"/>
    <w:rsid w:val="00387551"/>
    <w:rsid w:val="003875DF"/>
    <w:rsid w:val="00397325"/>
    <w:rsid w:val="00397E08"/>
    <w:rsid w:val="003A1480"/>
    <w:rsid w:val="003A1B99"/>
    <w:rsid w:val="003A7683"/>
    <w:rsid w:val="003B6B38"/>
    <w:rsid w:val="003C371D"/>
    <w:rsid w:val="003C47FD"/>
    <w:rsid w:val="003C675A"/>
    <w:rsid w:val="003E1EB0"/>
    <w:rsid w:val="003F5631"/>
    <w:rsid w:val="00427CE8"/>
    <w:rsid w:val="00447169"/>
    <w:rsid w:val="00454383"/>
    <w:rsid w:val="00484269"/>
    <w:rsid w:val="00487591"/>
    <w:rsid w:val="00487CEB"/>
    <w:rsid w:val="004A1FB1"/>
    <w:rsid w:val="004B0312"/>
    <w:rsid w:val="004B7F1F"/>
    <w:rsid w:val="004C0942"/>
    <w:rsid w:val="004C36BC"/>
    <w:rsid w:val="004E1F3F"/>
    <w:rsid w:val="004F3559"/>
    <w:rsid w:val="004F4107"/>
    <w:rsid w:val="005145B4"/>
    <w:rsid w:val="0051703E"/>
    <w:rsid w:val="005203BD"/>
    <w:rsid w:val="00542480"/>
    <w:rsid w:val="00564CD2"/>
    <w:rsid w:val="00565234"/>
    <w:rsid w:val="00581A82"/>
    <w:rsid w:val="00594AD5"/>
    <w:rsid w:val="005A0357"/>
    <w:rsid w:val="005A0E6F"/>
    <w:rsid w:val="005A7115"/>
    <w:rsid w:val="005C5759"/>
    <w:rsid w:val="005D5BE1"/>
    <w:rsid w:val="005E1247"/>
    <w:rsid w:val="005E1DE5"/>
    <w:rsid w:val="005F3B52"/>
    <w:rsid w:val="005F7F38"/>
    <w:rsid w:val="006015B5"/>
    <w:rsid w:val="006119E0"/>
    <w:rsid w:val="00623CC9"/>
    <w:rsid w:val="00624030"/>
    <w:rsid w:val="00626385"/>
    <w:rsid w:val="006521A4"/>
    <w:rsid w:val="00652C5A"/>
    <w:rsid w:val="00653ADA"/>
    <w:rsid w:val="00654B34"/>
    <w:rsid w:val="006A0B4B"/>
    <w:rsid w:val="006A15A4"/>
    <w:rsid w:val="006A5BA8"/>
    <w:rsid w:val="006C71E3"/>
    <w:rsid w:val="006E22F8"/>
    <w:rsid w:val="006E433E"/>
    <w:rsid w:val="006F5183"/>
    <w:rsid w:val="007120CC"/>
    <w:rsid w:val="00715C9A"/>
    <w:rsid w:val="0073087A"/>
    <w:rsid w:val="0073299F"/>
    <w:rsid w:val="00733B45"/>
    <w:rsid w:val="00742933"/>
    <w:rsid w:val="007554B0"/>
    <w:rsid w:val="0075751B"/>
    <w:rsid w:val="00767E49"/>
    <w:rsid w:val="00776C88"/>
    <w:rsid w:val="00787E5B"/>
    <w:rsid w:val="007932BE"/>
    <w:rsid w:val="007B625E"/>
    <w:rsid w:val="007E2787"/>
    <w:rsid w:val="007F1746"/>
    <w:rsid w:val="007F358D"/>
    <w:rsid w:val="007F3C28"/>
    <w:rsid w:val="00811EBF"/>
    <w:rsid w:val="00817B5E"/>
    <w:rsid w:val="008201DD"/>
    <w:rsid w:val="00820D1A"/>
    <w:rsid w:val="0084329A"/>
    <w:rsid w:val="008527BF"/>
    <w:rsid w:val="00884EA2"/>
    <w:rsid w:val="00896325"/>
    <w:rsid w:val="008B070E"/>
    <w:rsid w:val="008B3E4D"/>
    <w:rsid w:val="008C128E"/>
    <w:rsid w:val="008C13BD"/>
    <w:rsid w:val="008C4644"/>
    <w:rsid w:val="008C714D"/>
    <w:rsid w:val="008E47C3"/>
    <w:rsid w:val="008E4B2F"/>
    <w:rsid w:val="008E79A8"/>
    <w:rsid w:val="0090161A"/>
    <w:rsid w:val="009175B0"/>
    <w:rsid w:val="00933E5D"/>
    <w:rsid w:val="00940C33"/>
    <w:rsid w:val="00943E10"/>
    <w:rsid w:val="00964270"/>
    <w:rsid w:val="00965D96"/>
    <w:rsid w:val="00972ECA"/>
    <w:rsid w:val="009767FA"/>
    <w:rsid w:val="00984569"/>
    <w:rsid w:val="00987505"/>
    <w:rsid w:val="009913AC"/>
    <w:rsid w:val="009A252C"/>
    <w:rsid w:val="009A440D"/>
    <w:rsid w:val="009E63F6"/>
    <w:rsid w:val="009F0B15"/>
    <w:rsid w:val="009F2AE6"/>
    <w:rsid w:val="00A013F9"/>
    <w:rsid w:val="00A037D3"/>
    <w:rsid w:val="00A106C8"/>
    <w:rsid w:val="00A110B4"/>
    <w:rsid w:val="00A1235E"/>
    <w:rsid w:val="00A14222"/>
    <w:rsid w:val="00A16168"/>
    <w:rsid w:val="00A343C2"/>
    <w:rsid w:val="00A444FF"/>
    <w:rsid w:val="00A44CD3"/>
    <w:rsid w:val="00A51293"/>
    <w:rsid w:val="00A5224B"/>
    <w:rsid w:val="00A60848"/>
    <w:rsid w:val="00A7616F"/>
    <w:rsid w:val="00A81618"/>
    <w:rsid w:val="00A834F1"/>
    <w:rsid w:val="00A9072A"/>
    <w:rsid w:val="00AB2F6C"/>
    <w:rsid w:val="00AC02BD"/>
    <w:rsid w:val="00AC074F"/>
    <w:rsid w:val="00AC211C"/>
    <w:rsid w:val="00AC2FAE"/>
    <w:rsid w:val="00AC6AEE"/>
    <w:rsid w:val="00AD4D10"/>
    <w:rsid w:val="00AE13CF"/>
    <w:rsid w:val="00AE5197"/>
    <w:rsid w:val="00AF4302"/>
    <w:rsid w:val="00AF4D48"/>
    <w:rsid w:val="00B15789"/>
    <w:rsid w:val="00B3129D"/>
    <w:rsid w:val="00B344D5"/>
    <w:rsid w:val="00B43E5F"/>
    <w:rsid w:val="00B44875"/>
    <w:rsid w:val="00B576BA"/>
    <w:rsid w:val="00B62267"/>
    <w:rsid w:val="00B763F0"/>
    <w:rsid w:val="00BA0DC5"/>
    <w:rsid w:val="00BA220A"/>
    <w:rsid w:val="00BA2904"/>
    <w:rsid w:val="00BA4D24"/>
    <w:rsid w:val="00BB05E4"/>
    <w:rsid w:val="00BB2193"/>
    <w:rsid w:val="00BB7319"/>
    <w:rsid w:val="00BB74AA"/>
    <w:rsid w:val="00BC1DA7"/>
    <w:rsid w:val="00BC5039"/>
    <w:rsid w:val="00BC6F2F"/>
    <w:rsid w:val="00BD48E3"/>
    <w:rsid w:val="00BD67CE"/>
    <w:rsid w:val="00BE252A"/>
    <w:rsid w:val="00BE2888"/>
    <w:rsid w:val="00BE3EC8"/>
    <w:rsid w:val="00BE414E"/>
    <w:rsid w:val="00BE4564"/>
    <w:rsid w:val="00C018FA"/>
    <w:rsid w:val="00C22B93"/>
    <w:rsid w:val="00C23102"/>
    <w:rsid w:val="00C23DC7"/>
    <w:rsid w:val="00C26AE3"/>
    <w:rsid w:val="00C27CF2"/>
    <w:rsid w:val="00C3799E"/>
    <w:rsid w:val="00C41063"/>
    <w:rsid w:val="00C526A5"/>
    <w:rsid w:val="00C52A3F"/>
    <w:rsid w:val="00C55EA5"/>
    <w:rsid w:val="00C568A7"/>
    <w:rsid w:val="00C620FF"/>
    <w:rsid w:val="00C62A6D"/>
    <w:rsid w:val="00C63347"/>
    <w:rsid w:val="00C931F1"/>
    <w:rsid w:val="00C94072"/>
    <w:rsid w:val="00C97F1F"/>
    <w:rsid w:val="00CD7AB6"/>
    <w:rsid w:val="00CE3DA1"/>
    <w:rsid w:val="00D00085"/>
    <w:rsid w:val="00D16105"/>
    <w:rsid w:val="00D20CD7"/>
    <w:rsid w:val="00D32AA1"/>
    <w:rsid w:val="00D361F1"/>
    <w:rsid w:val="00D4646D"/>
    <w:rsid w:val="00D52AE2"/>
    <w:rsid w:val="00D64184"/>
    <w:rsid w:val="00D65782"/>
    <w:rsid w:val="00D65CD2"/>
    <w:rsid w:val="00D739C2"/>
    <w:rsid w:val="00D74B77"/>
    <w:rsid w:val="00D74CD6"/>
    <w:rsid w:val="00D74F72"/>
    <w:rsid w:val="00D82506"/>
    <w:rsid w:val="00D91EFA"/>
    <w:rsid w:val="00D92158"/>
    <w:rsid w:val="00DB2091"/>
    <w:rsid w:val="00DB2236"/>
    <w:rsid w:val="00DB633B"/>
    <w:rsid w:val="00DB65B5"/>
    <w:rsid w:val="00DC5A87"/>
    <w:rsid w:val="00DD377F"/>
    <w:rsid w:val="00DE3AE0"/>
    <w:rsid w:val="00DE3AE7"/>
    <w:rsid w:val="00DE5828"/>
    <w:rsid w:val="00DF63DA"/>
    <w:rsid w:val="00E00477"/>
    <w:rsid w:val="00E13A73"/>
    <w:rsid w:val="00E1486A"/>
    <w:rsid w:val="00E202A2"/>
    <w:rsid w:val="00E30209"/>
    <w:rsid w:val="00E34D7F"/>
    <w:rsid w:val="00E368C7"/>
    <w:rsid w:val="00E36C99"/>
    <w:rsid w:val="00E40BED"/>
    <w:rsid w:val="00E46096"/>
    <w:rsid w:val="00E4625E"/>
    <w:rsid w:val="00E4740B"/>
    <w:rsid w:val="00E5154A"/>
    <w:rsid w:val="00E65DD1"/>
    <w:rsid w:val="00E71CFD"/>
    <w:rsid w:val="00E76F84"/>
    <w:rsid w:val="00E8510A"/>
    <w:rsid w:val="00E87A11"/>
    <w:rsid w:val="00E964A9"/>
    <w:rsid w:val="00EA1AD3"/>
    <w:rsid w:val="00EB14EF"/>
    <w:rsid w:val="00EC41C6"/>
    <w:rsid w:val="00ED1344"/>
    <w:rsid w:val="00ED332B"/>
    <w:rsid w:val="00ED7C68"/>
    <w:rsid w:val="00EF03D5"/>
    <w:rsid w:val="00EF72A6"/>
    <w:rsid w:val="00F201C6"/>
    <w:rsid w:val="00F214EC"/>
    <w:rsid w:val="00F24A34"/>
    <w:rsid w:val="00F25B41"/>
    <w:rsid w:val="00F32252"/>
    <w:rsid w:val="00F34957"/>
    <w:rsid w:val="00F50556"/>
    <w:rsid w:val="00F53E1D"/>
    <w:rsid w:val="00F563C5"/>
    <w:rsid w:val="00F62023"/>
    <w:rsid w:val="00F739DD"/>
    <w:rsid w:val="00F810FD"/>
    <w:rsid w:val="00F8666F"/>
    <w:rsid w:val="00F938D3"/>
    <w:rsid w:val="00F96D52"/>
    <w:rsid w:val="00F97FB4"/>
    <w:rsid w:val="00FA1128"/>
    <w:rsid w:val="00FB23C6"/>
    <w:rsid w:val="00FB2A4A"/>
    <w:rsid w:val="00FB363D"/>
    <w:rsid w:val="00FE5B7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ADDF13"/>
  <w15:docId w15:val="{0F0E6A73-3AE9-48F1-8380-D17E5F3F8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8F2"/>
  </w:style>
  <w:style w:type="paragraph" w:styleId="Heading1">
    <w:name w:val="heading 1"/>
    <w:basedOn w:val="Normal"/>
    <w:link w:val="Heading1Char"/>
    <w:qFormat/>
    <w:rsid w:val="00565234"/>
    <w:pPr>
      <w:keepNext/>
      <w:numPr>
        <w:numId w:val="1"/>
      </w:numPr>
      <w:spacing w:after="240" w:line="240" w:lineRule="auto"/>
      <w:outlineLvl w:val="0"/>
    </w:pPr>
    <w:rPr>
      <w:rFonts w:ascii="Garamond" w:eastAsia="Times New Roman" w:hAnsi="Garamond" w:cs="Times New Roman"/>
      <w:caps/>
      <w:color w:val="000000"/>
      <w:kern w:val="36"/>
      <w:lang w:eastAsia="en-GB"/>
    </w:rPr>
  </w:style>
  <w:style w:type="paragraph" w:styleId="Heading2">
    <w:name w:val="heading 2"/>
    <w:basedOn w:val="Normal"/>
    <w:link w:val="Heading2Char"/>
    <w:qFormat/>
    <w:rsid w:val="00565234"/>
    <w:pPr>
      <w:keepNext/>
      <w:numPr>
        <w:ilvl w:val="1"/>
        <w:numId w:val="1"/>
      </w:numPr>
      <w:spacing w:after="240" w:line="240" w:lineRule="auto"/>
      <w:jc w:val="both"/>
      <w:outlineLvl w:val="1"/>
    </w:pPr>
    <w:rPr>
      <w:rFonts w:ascii="Garamond" w:eastAsia="Times New Roman" w:hAnsi="Garamond" w:cs="Times New Roman"/>
      <w:color w:val="000000"/>
      <w:lang w:eastAsia="en-GB"/>
    </w:rPr>
  </w:style>
  <w:style w:type="paragraph" w:styleId="Heading3">
    <w:name w:val="heading 3"/>
    <w:basedOn w:val="Normal"/>
    <w:link w:val="Heading3Char"/>
    <w:qFormat/>
    <w:rsid w:val="00565234"/>
    <w:pPr>
      <w:numPr>
        <w:ilvl w:val="2"/>
        <w:numId w:val="1"/>
      </w:numPr>
      <w:spacing w:after="240" w:line="240" w:lineRule="auto"/>
      <w:jc w:val="both"/>
      <w:outlineLvl w:val="2"/>
    </w:pPr>
    <w:rPr>
      <w:rFonts w:ascii="Garamond" w:eastAsia="Times New Roman" w:hAnsi="Garamond" w:cs="Times New Roman"/>
      <w:color w:val="000000"/>
      <w:lang w:eastAsia="en-GB"/>
    </w:rPr>
  </w:style>
  <w:style w:type="paragraph" w:styleId="Heading4">
    <w:name w:val="heading 4"/>
    <w:basedOn w:val="Normal"/>
    <w:link w:val="Heading4Char"/>
    <w:qFormat/>
    <w:rsid w:val="00565234"/>
    <w:pPr>
      <w:numPr>
        <w:ilvl w:val="3"/>
        <w:numId w:val="1"/>
      </w:numPr>
      <w:spacing w:after="240" w:line="240" w:lineRule="auto"/>
      <w:jc w:val="both"/>
      <w:outlineLvl w:val="3"/>
    </w:pPr>
    <w:rPr>
      <w:rFonts w:ascii="Garamond" w:eastAsia="Times New Roman" w:hAnsi="Garamond" w:cs="Times New Roman"/>
      <w:color w:val="000000"/>
      <w:lang w:eastAsia="en-GB"/>
    </w:rPr>
  </w:style>
  <w:style w:type="paragraph" w:styleId="Heading5">
    <w:name w:val="heading 5"/>
    <w:basedOn w:val="Normal"/>
    <w:link w:val="Heading5Char"/>
    <w:qFormat/>
    <w:rsid w:val="00565234"/>
    <w:pPr>
      <w:numPr>
        <w:ilvl w:val="4"/>
        <w:numId w:val="1"/>
      </w:numPr>
      <w:spacing w:after="240" w:line="240" w:lineRule="auto"/>
      <w:jc w:val="both"/>
      <w:outlineLvl w:val="4"/>
    </w:pPr>
    <w:rPr>
      <w:rFonts w:ascii="Garamond" w:eastAsia="Times New Roman" w:hAnsi="Garamond" w:cs="Times New Roman"/>
      <w:color w:val="000000"/>
      <w:lang w:eastAsia="en-GB"/>
    </w:rPr>
  </w:style>
  <w:style w:type="paragraph" w:styleId="Heading6">
    <w:name w:val="heading 6"/>
    <w:basedOn w:val="Normal"/>
    <w:link w:val="Heading6Char"/>
    <w:qFormat/>
    <w:rsid w:val="00565234"/>
    <w:pPr>
      <w:numPr>
        <w:ilvl w:val="5"/>
        <w:numId w:val="1"/>
      </w:numPr>
      <w:spacing w:after="240" w:line="240" w:lineRule="auto"/>
      <w:outlineLvl w:val="5"/>
    </w:pPr>
    <w:rPr>
      <w:rFonts w:ascii="Garamond" w:eastAsia="Times New Roman" w:hAnsi="Garamond" w:cs="Times New Roman"/>
      <w:color w:val="000000"/>
      <w:lang w:eastAsia="en-GB"/>
    </w:rPr>
  </w:style>
  <w:style w:type="paragraph" w:styleId="Heading7">
    <w:name w:val="heading 7"/>
    <w:basedOn w:val="Normal"/>
    <w:link w:val="Heading7Char"/>
    <w:qFormat/>
    <w:rsid w:val="00565234"/>
    <w:pPr>
      <w:keepNext/>
      <w:numPr>
        <w:ilvl w:val="6"/>
        <w:numId w:val="1"/>
      </w:numPr>
      <w:spacing w:after="240" w:line="240" w:lineRule="auto"/>
      <w:outlineLvl w:val="6"/>
    </w:pPr>
    <w:rPr>
      <w:rFonts w:ascii="Garamond" w:eastAsia="Times New Roman" w:hAnsi="Garamond" w:cs="Times New Roman"/>
      <w:lang w:eastAsia="en-GB"/>
    </w:rPr>
  </w:style>
  <w:style w:type="paragraph" w:styleId="Heading8">
    <w:name w:val="heading 8"/>
    <w:basedOn w:val="Normal"/>
    <w:link w:val="Heading8Char"/>
    <w:qFormat/>
    <w:rsid w:val="00565234"/>
    <w:pPr>
      <w:keepNext/>
      <w:numPr>
        <w:ilvl w:val="7"/>
        <w:numId w:val="1"/>
      </w:numPr>
      <w:spacing w:after="240" w:line="240" w:lineRule="auto"/>
      <w:outlineLvl w:val="7"/>
    </w:pPr>
    <w:rPr>
      <w:rFonts w:ascii="Garamond" w:eastAsia="Times New Roman" w:hAnsi="Garamond" w:cs="Times New Roman"/>
      <w:lang w:eastAsia="en-GB"/>
    </w:rPr>
  </w:style>
  <w:style w:type="paragraph" w:styleId="Heading9">
    <w:name w:val="heading 9"/>
    <w:basedOn w:val="Normal"/>
    <w:link w:val="Heading9Char"/>
    <w:qFormat/>
    <w:rsid w:val="00565234"/>
    <w:pPr>
      <w:keepNext/>
      <w:numPr>
        <w:ilvl w:val="8"/>
        <w:numId w:val="1"/>
      </w:numPr>
      <w:spacing w:after="240" w:line="240" w:lineRule="auto"/>
      <w:outlineLvl w:val="8"/>
    </w:pPr>
    <w:rPr>
      <w:rFonts w:ascii="Garamond" w:eastAsia="Times New Roman" w:hAnsi="Garamond"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5234"/>
    <w:rPr>
      <w:rFonts w:ascii="Garamond" w:eastAsia="Times New Roman" w:hAnsi="Garamond" w:cs="Times New Roman"/>
      <w:caps/>
      <w:color w:val="000000"/>
      <w:kern w:val="36"/>
      <w:lang w:eastAsia="en-GB"/>
    </w:rPr>
  </w:style>
  <w:style w:type="character" w:customStyle="1" w:styleId="Heading2Char">
    <w:name w:val="Heading 2 Char"/>
    <w:basedOn w:val="DefaultParagraphFont"/>
    <w:link w:val="Heading2"/>
    <w:rsid w:val="00565234"/>
    <w:rPr>
      <w:rFonts w:ascii="Garamond" w:eastAsia="Times New Roman" w:hAnsi="Garamond" w:cs="Times New Roman"/>
      <w:color w:val="000000"/>
      <w:lang w:eastAsia="en-GB"/>
    </w:rPr>
  </w:style>
  <w:style w:type="character" w:customStyle="1" w:styleId="Heading3Char">
    <w:name w:val="Heading 3 Char"/>
    <w:basedOn w:val="DefaultParagraphFont"/>
    <w:link w:val="Heading3"/>
    <w:rsid w:val="00565234"/>
    <w:rPr>
      <w:rFonts w:ascii="Garamond" w:eastAsia="Times New Roman" w:hAnsi="Garamond" w:cs="Times New Roman"/>
      <w:color w:val="000000"/>
      <w:lang w:eastAsia="en-GB"/>
    </w:rPr>
  </w:style>
  <w:style w:type="character" w:customStyle="1" w:styleId="Heading4Char">
    <w:name w:val="Heading 4 Char"/>
    <w:basedOn w:val="DefaultParagraphFont"/>
    <w:link w:val="Heading4"/>
    <w:rsid w:val="00565234"/>
    <w:rPr>
      <w:rFonts w:ascii="Garamond" w:eastAsia="Times New Roman" w:hAnsi="Garamond" w:cs="Times New Roman"/>
      <w:color w:val="000000"/>
      <w:lang w:eastAsia="en-GB"/>
    </w:rPr>
  </w:style>
  <w:style w:type="character" w:customStyle="1" w:styleId="Heading5Char">
    <w:name w:val="Heading 5 Char"/>
    <w:basedOn w:val="DefaultParagraphFont"/>
    <w:link w:val="Heading5"/>
    <w:rsid w:val="00565234"/>
    <w:rPr>
      <w:rFonts w:ascii="Garamond" w:eastAsia="Times New Roman" w:hAnsi="Garamond" w:cs="Times New Roman"/>
      <w:color w:val="000000"/>
      <w:lang w:eastAsia="en-GB"/>
    </w:rPr>
  </w:style>
  <w:style w:type="character" w:customStyle="1" w:styleId="Heading6Char">
    <w:name w:val="Heading 6 Char"/>
    <w:basedOn w:val="DefaultParagraphFont"/>
    <w:link w:val="Heading6"/>
    <w:rsid w:val="00565234"/>
    <w:rPr>
      <w:rFonts w:ascii="Garamond" w:eastAsia="Times New Roman" w:hAnsi="Garamond" w:cs="Times New Roman"/>
      <w:color w:val="000000"/>
      <w:lang w:eastAsia="en-GB"/>
    </w:rPr>
  </w:style>
  <w:style w:type="character" w:customStyle="1" w:styleId="Heading7Char">
    <w:name w:val="Heading 7 Char"/>
    <w:basedOn w:val="DefaultParagraphFont"/>
    <w:link w:val="Heading7"/>
    <w:rsid w:val="00565234"/>
    <w:rPr>
      <w:rFonts w:ascii="Garamond" w:eastAsia="Times New Roman" w:hAnsi="Garamond" w:cs="Times New Roman"/>
      <w:lang w:eastAsia="en-GB"/>
    </w:rPr>
  </w:style>
  <w:style w:type="character" w:customStyle="1" w:styleId="Heading8Char">
    <w:name w:val="Heading 8 Char"/>
    <w:basedOn w:val="DefaultParagraphFont"/>
    <w:link w:val="Heading8"/>
    <w:rsid w:val="00565234"/>
    <w:rPr>
      <w:rFonts w:ascii="Garamond" w:eastAsia="Times New Roman" w:hAnsi="Garamond" w:cs="Times New Roman"/>
      <w:lang w:eastAsia="en-GB"/>
    </w:rPr>
  </w:style>
  <w:style w:type="character" w:customStyle="1" w:styleId="Heading9Char">
    <w:name w:val="Heading 9 Char"/>
    <w:basedOn w:val="DefaultParagraphFont"/>
    <w:link w:val="Heading9"/>
    <w:rsid w:val="00565234"/>
    <w:rPr>
      <w:rFonts w:ascii="Garamond" w:eastAsia="Times New Roman" w:hAnsi="Garamond" w:cs="Times New Roman"/>
      <w:lang w:eastAsia="en-GB"/>
    </w:rPr>
  </w:style>
  <w:style w:type="numbering" w:customStyle="1" w:styleId="NoList1">
    <w:name w:val="No List1"/>
    <w:next w:val="NoList"/>
    <w:uiPriority w:val="99"/>
    <w:semiHidden/>
    <w:unhideWhenUsed/>
    <w:rsid w:val="00565234"/>
  </w:style>
  <w:style w:type="paragraph" w:styleId="Footer">
    <w:name w:val="footer"/>
    <w:basedOn w:val="Normal"/>
    <w:link w:val="Foot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FooterChar">
    <w:name w:val="Footer Char"/>
    <w:basedOn w:val="DefaultParagraphFont"/>
    <w:link w:val="Footer"/>
    <w:uiPriority w:val="99"/>
    <w:rsid w:val="00565234"/>
    <w:rPr>
      <w:rFonts w:ascii="Times New Roman" w:eastAsia="Times New Roman" w:hAnsi="Times New Roman" w:cs="Times New Roman"/>
      <w:sz w:val="24"/>
      <w:szCs w:val="24"/>
      <w:lang w:eastAsia="en-GB"/>
    </w:rPr>
  </w:style>
  <w:style w:type="character" w:styleId="PageNumber">
    <w:name w:val="page number"/>
    <w:basedOn w:val="DefaultParagraphFont"/>
    <w:rsid w:val="00565234"/>
  </w:style>
  <w:style w:type="paragraph" w:styleId="Header">
    <w:name w:val="header"/>
    <w:basedOn w:val="Normal"/>
    <w:link w:val="Head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uiPriority w:val="99"/>
    <w:rsid w:val="00565234"/>
    <w:rPr>
      <w:rFonts w:ascii="Times New Roman" w:eastAsia="Times New Roman" w:hAnsi="Times New Roman" w:cs="Times New Roman"/>
      <w:sz w:val="24"/>
      <w:szCs w:val="24"/>
      <w:lang w:eastAsia="en-GB"/>
    </w:rPr>
  </w:style>
  <w:style w:type="paragraph" w:customStyle="1" w:styleId="heading2text">
    <w:name w:val="heading2text"/>
    <w:basedOn w:val="Normal"/>
    <w:rsid w:val="00565234"/>
    <w:pPr>
      <w:spacing w:before="120" w:after="120" w:line="240" w:lineRule="auto"/>
      <w:ind w:left="1440"/>
      <w:jc w:val="both"/>
    </w:pPr>
    <w:rPr>
      <w:rFonts w:ascii="Garamond" w:eastAsia="Times New Roman" w:hAnsi="Garamond" w:cs="Times New Roman"/>
      <w:lang w:eastAsia="en-GB"/>
    </w:rPr>
  </w:style>
  <w:style w:type="paragraph" w:styleId="TOC1">
    <w:name w:val="toc 1"/>
    <w:basedOn w:val="Normal"/>
    <w:next w:val="Normal"/>
    <w:autoRedefine/>
    <w:uiPriority w:val="39"/>
    <w:qFormat/>
    <w:rsid w:val="008527BF"/>
    <w:pPr>
      <w:tabs>
        <w:tab w:val="left" w:pos="567"/>
        <w:tab w:val="right" w:leader="dot" w:pos="8253"/>
      </w:tabs>
      <w:spacing w:after="120"/>
      <w:ind w:left="567" w:hanging="567"/>
    </w:pPr>
    <w:rPr>
      <w:rFonts w:asciiTheme="majorHAnsi" w:hAnsiTheme="majorHAnsi"/>
      <w:b/>
      <w:bCs/>
      <w:caps/>
      <w:sz w:val="24"/>
      <w:szCs w:val="24"/>
    </w:rPr>
  </w:style>
  <w:style w:type="paragraph" w:styleId="BalloonText">
    <w:name w:val="Balloon Text"/>
    <w:basedOn w:val="Normal"/>
    <w:link w:val="BalloonTextChar"/>
    <w:rsid w:val="00565234"/>
    <w:pPr>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565234"/>
    <w:rPr>
      <w:rFonts w:ascii="Tahoma" w:eastAsia="Times New Roman" w:hAnsi="Tahoma" w:cs="Tahoma"/>
      <w:sz w:val="16"/>
      <w:szCs w:val="16"/>
      <w:lang w:eastAsia="en-GB"/>
    </w:rPr>
  </w:style>
  <w:style w:type="character" w:styleId="CommentReference">
    <w:name w:val="annotation reference"/>
    <w:basedOn w:val="DefaultParagraphFont"/>
    <w:rsid w:val="00565234"/>
    <w:rPr>
      <w:sz w:val="16"/>
      <w:szCs w:val="16"/>
    </w:rPr>
  </w:style>
  <w:style w:type="paragraph" w:styleId="CommentText">
    <w:name w:val="annotation text"/>
    <w:basedOn w:val="Normal"/>
    <w:link w:val="CommentTextChar"/>
    <w:rsid w:val="00565234"/>
    <w:pPr>
      <w:spacing w:after="0" w:line="240" w:lineRule="auto"/>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rsid w:val="0056523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5234"/>
    <w:rPr>
      <w:b/>
      <w:bCs/>
    </w:rPr>
  </w:style>
  <w:style w:type="character" w:customStyle="1" w:styleId="CommentSubjectChar">
    <w:name w:val="Comment Subject Char"/>
    <w:basedOn w:val="CommentTextChar"/>
    <w:link w:val="CommentSubject"/>
    <w:rsid w:val="00565234"/>
    <w:rPr>
      <w:rFonts w:ascii="Times New Roman" w:eastAsia="Times New Roman" w:hAnsi="Times New Roman" w:cs="Times New Roman"/>
      <w:b/>
      <w:bCs/>
      <w:sz w:val="20"/>
      <w:szCs w:val="20"/>
      <w:lang w:eastAsia="en-GB"/>
    </w:rPr>
  </w:style>
  <w:style w:type="paragraph" w:customStyle="1" w:styleId="level1">
    <w:name w:val="level1"/>
    <w:basedOn w:val="Normal"/>
    <w:link w:val="level1Char"/>
    <w:rsid w:val="00565234"/>
    <w:pPr>
      <w:numPr>
        <w:numId w:val="2"/>
      </w:numPr>
      <w:spacing w:before="240" w:after="0" w:line="432" w:lineRule="auto"/>
      <w:jc w:val="both"/>
    </w:pPr>
    <w:rPr>
      <w:rFonts w:ascii="Arial" w:eastAsia="Times New Roman" w:hAnsi="Arial" w:cs="Times New Roman"/>
      <w:b/>
      <w:caps/>
      <w:lang w:eastAsia="en-ZA"/>
    </w:rPr>
  </w:style>
  <w:style w:type="paragraph" w:customStyle="1" w:styleId="level2">
    <w:name w:val="level2"/>
    <w:basedOn w:val="Normal"/>
    <w:link w:val="level2Char1"/>
    <w:rsid w:val="00565234"/>
    <w:pPr>
      <w:widowControl w:val="0"/>
      <w:numPr>
        <w:ilvl w:val="1"/>
        <w:numId w:val="2"/>
      </w:numPr>
      <w:spacing w:before="240" w:after="0" w:line="432" w:lineRule="auto"/>
      <w:jc w:val="both"/>
    </w:pPr>
    <w:rPr>
      <w:rFonts w:ascii="Arial" w:eastAsia="Times New Roman" w:hAnsi="Arial" w:cs="Times New Roman"/>
      <w:lang w:eastAsia="en-ZA"/>
    </w:rPr>
  </w:style>
  <w:style w:type="paragraph" w:customStyle="1" w:styleId="level3">
    <w:name w:val="level3"/>
    <w:basedOn w:val="Normal"/>
    <w:link w:val="level3CharChar"/>
    <w:rsid w:val="00565234"/>
    <w:pPr>
      <w:widowControl w:val="0"/>
      <w:numPr>
        <w:ilvl w:val="2"/>
        <w:numId w:val="2"/>
      </w:numPr>
      <w:spacing w:before="240" w:after="0" w:line="432" w:lineRule="auto"/>
      <w:jc w:val="both"/>
    </w:pPr>
    <w:rPr>
      <w:rFonts w:ascii="Arial" w:eastAsia="Times New Roman" w:hAnsi="Arial" w:cs="Times New Roman"/>
      <w:lang w:eastAsia="en-ZA"/>
    </w:rPr>
  </w:style>
  <w:style w:type="paragraph" w:customStyle="1" w:styleId="level4">
    <w:name w:val="level4"/>
    <w:basedOn w:val="Normal"/>
    <w:rsid w:val="00565234"/>
    <w:pPr>
      <w:widowControl w:val="0"/>
      <w:numPr>
        <w:ilvl w:val="3"/>
        <w:numId w:val="2"/>
      </w:numPr>
      <w:tabs>
        <w:tab w:val="clear" w:pos="5671"/>
        <w:tab w:val="left" w:pos="1418"/>
      </w:tabs>
      <w:spacing w:before="240" w:after="0" w:line="432" w:lineRule="auto"/>
      <w:ind w:left="1418"/>
      <w:jc w:val="both"/>
    </w:pPr>
    <w:rPr>
      <w:rFonts w:ascii="Arial" w:eastAsia="Times New Roman" w:hAnsi="Arial" w:cs="Times New Roman"/>
      <w:lang w:eastAsia="en-ZA"/>
    </w:rPr>
  </w:style>
  <w:style w:type="paragraph" w:customStyle="1" w:styleId="level5">
    <w:name w:val="level5"/>
    <w:basedOn w:val="Normal"/>
    <w:rsid w:val="00565234"/>
    <w:pPr>
      <w:widowControl w:val="0"/>
      <w:numPr>
        <w:ilvl w:val="4"/>
        <w:numId w:val="2"/>
      </w:numPr>
      <w:spacing w:before="240" w:after="0" w:line="432" w:lineRule="auto"/>
      <w:jc w:val="both"/>
    </w:pPr>
    <w:rPr>
      <w:rFonts w:ascii="Arial" w:eastAsia="Times New Roman" w:hAnsi="Arial" w:cs="Times New Roman"/>
      <w:lang w:eastAsia="en-ZA"/>
    </w:rPr>
  </w:style>
  <w:style w:type="paragraph" w:customStyle="1" w:styleId="level6">
    <w:name w:val="level6"/>
    <w:basedOn w:val="Normal"/>
    <w:rsid w:val="00565234"/>
    <w:pPr>
      <w:widowControl w:val="0"/>
      <w:numPr>
        <w:ilvl w:val="5"/>
        <w:numId w:val="2"/>
      </w:numPr>
      <w:spacing w:before="240" w:after="0" w:line="432" w:lineRule="auto"/>
      <w:jc w:val="both"/>
    </w:pPr>
    <w:rPr>
      <w:rFonts w:ascii="Arial" w:eastAsia="Times New Roman" w:hAnsi="Arial" w:cs="Times New Roman"/>
      <w:lang w:eastAsia="en-ZA"/>
    </w:rPr>
  </w:style>
  <w:style w:type="paragraph" w:customStyle="1" w:styleId="level7">
    <w:name w:val="level7"/>
    <w:basedOn w:val="Normal"/>
    <w:rsid w:val="00565234"/>
    <w:pPr>
      <w:widowControl w:val="0"/>
      <w:numPr>
        <w:ilvl w:val="6"/>
        <w:numId w:val="2"/>
      </w:numPr>
      <w:spacing w:before="240" w:after="0" w:line="432" w:lineRule="auto"/>
      <w:jc w:val="both"/>
    </w:pPr>
    <w:rPr>
      <w:rFonts w:ascii="Arial" w:eastAsia="Times New Roman" w:hAnsi="Arial" w:cs="Times New Roman"/>
      <w:lang w:eastAsia="en-ZA"/>
    </w:rPr>
  </w:style>
  <w:style w:type="character" w:customStyle="1" w:styleId="level2Char1">
    <w:name w:val="level2 Char1"/>
    <w:basedOn w:val="DefaultParagraphFont"/>
    <w:link w:val="level2"/>
    <w:rsid w:val="00565234"/>
    <w:rPr>
      <w:rFonts w:ascii="Arial" w:eastAsia="Times New Roman" w:hAnsi="Arial" w:cs="Times New Roman"/>
      <w:lang w:eastAsia="en-ZA"/>
    </w:rPr>
  </w:style>
  <w:style w:type="character" w:customStyle="1" w:styleId="level1Char">
    <w:name w:val="level1 Char"/>
    <w:basedOn w:val="DefaultParagraphFont"/>
    <w:link w:val="level1"/>
    <w:uiPriority w:val="99"/>
    <w:rsid w:val="00565234"/>
    <w:rPr>
      <w:rFonts w:ascii="Arial" w:eastAsia="Times New Roman" w:hAnsi="Arial" w:cs="Times New Roman"/>
      <w:b/>
      <w:caps/>
      <w:lang w:eastAsia="en-ZA"/>
    </w:rPr>
  </w:style>
  <w:style w:type="paragraph" w:customStyle="1" w:styleId="AgreementSub">
    <w:name w:val="Agreement Sub"/>
    <w:basedOn w:val="Normal"/>
    <w:autoRedefine/>
    <w:uiPriority w:val="99"/>
    <w:rsid w:val="00565234"/>
    <w:pPr>
      <w:keepLines/>
      <w:widowControl w:val="0"/>
      <w:adjustRightInd w:val="0"/>
      <w:spacing w:after="0" w:line="360" w:lineRule="auto"/>
      <w:jc w:val="both"/>
      <w:textAlignment w:val="baseline"/>
    </w:pPr>
    <w:rPr>
      <w:rFonts w:ascii="Times New Roman" w:eastAsia="Times New Roman" w:hAnsi="Times New Roman" w:cs="Times New Roman"/>
      <w:b/>
      <w:lang w:eastAsia="en-GB"/>
    </w:rPr>
  </w:style>
  <w:style w:type="paragraph" w:customStyle="1" w:styleId="Sublevel">
    <w:name w:val="Sub level"/>
    <w:basedOn w:val="Normal"/>
    <w:rsid w:val="00565234"/>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LWHead7">
    <w:name w:val="~LW Head 7"/>
    <w:basedOn w:val="LWHead6"/>
    <w:rsid w:val="00565234"/>
    <w:pPr>
      <w:numPr>
        <w:ilvl w:val="6"/>
      </w:numPr>
      <w:tabs>
        <w:tab w:val="clear" w:pos="4320"/>
        <w:tab w:val="num" w:pos="360"/>
      </w:tabs>
      <w:ind w:left="360" w:hanging="360"/>
      <w:outlineLvl w:val="6"/>
    </w:pPr>
    <w:rPr>
      <w:bCs w:val="0"/>
    </w:rPr>
  </w:style>
  <w:style w:type="paragraph" w:customStyle="1" w:styleId="LWHead6">
    <w:name w:val="~LW Head 6"/>
    <w:basedOn w:val="LWHead5"/>
    <w:rsid w:val="00565234"/>
    <w:pPr>
      <w:numPr>
        <w:ilvl w:val="5"/>
      </w:numPr>
      <w:tabs>
        <w:tab w:val="clear" w:pos="3600"/>
        <w:tab w:val="num" w:pos="360"/>
      </w:tabs>
      <w:ind w:left="360" w:hanging="360"/>
      <w:outlineLvl w:val="5"/>
    </w:pPr>
    <w:rPr>
      <w:bCs/>
    </w:rPr>
  </w:style>
  <w:style w:type="paragraph" w:customStyle="1" w:styleId="LWHead5">
    <w:name w:val="~LW Head 5"/>
    <w:basedOn w:val="LWHead4"/>
    <w:rsid w:val="00565234"/>
    <w:pPr>
      <w:numPr>
        <w:ilvl w:val="4"/>
      </w:numPr>
      <w:tabs>
        <w:tab w:val="clear" w:pos="2880"/>
        <w:tab w:val="num" w:pos="360"/>
      </w:tabs>
      <w:ind w:left="360" w:hanging="360"/>
      <w:outlineLvl w:val="4"/>
    </w:pPr>
    <w:rPr>
      <w:bCs w:val="0"/>
    </w:rPr>
  </w:style>
  <w:style w:type="paragraph" w:customStyle="1" w:styleId="LWHead4">
    <w:name w:val="~LW Head 4"/>
    <w:basedOn w:val="Normal"/>
    <w:rsid w:val="00565234"/>
    <w:pPr>
      <w:numPr>
        <w:ilvl w:val="3"/>
        <w:numId w:val="3"/>
      </w:numPr>
      <w:spacing w:after="240" w:line="240" w:lineRule="auto"/>
      <w:jc w:val="both"/>
      <w:outlineLvl w:val="2"/>
    </w:pPr>
    <w:rPr>
      <w:rFonts w:ascii="Garamond" w:eastAsia="Times New Roman" w:hAnsi="Garamond" w:cs="Times New Roman"/>
      <w:bCs/>
    </w:rPr>
  </w:style>
  <w:style w:type="paragraph" w:customStyle="1" w:styleId="LWHead3">
    <w:name w:val="~LW Head 3"/>
    <w:basedOn w:val="LWHead2"/>
    <w:link w:val="LWHead3CharChar"/>
    <w:rsid w:val="00565234"/>
    <w:pPr>
      <w:keepNext w:val="0"/>
      <w:numPr>
        <w:ilvl w:val="2"/>
      </w:numPr>
      <w:outlineLvl w:val="2"/>
    </w:pPr>
    <w:rPr>
      <w:b w:val="0"/>
      <w:bCs/>
    </w:rPr>
  </w:style>
  <w:style w:type="paragraph" w:customStyle="1" w:styleId="LWHead2">
    <w:name w:val="~LW Head 2"/>
    <w:basedOn w:val="LWHead1"/>
    <w:next w:val="Normal"/>
    <w:rsid w:val="00565234"/>
    <w:pPr>
      <w:numPr>
        <w:ilvl w:val="1"/>
      </w:numPr>
      <w:outlineLvl w:val="1"/>
    </w:pPr>
    <w:rPr>
      <w:bCs w:val="0"/>
      <w:caps w:val="0"/>
    </w:rPr>
  </w:style>
  <w:style w:type="paragraph" w:customStyle="1" w:styleId="LWHead1">
    <w:name w:val="~LW Head 1"/>
    <w:basedOn w:val="Heading1"/>
    <w:next w:val="Normal"/>
    <w:rsid w:val="00565234"/>
    <w:pPr>
      <w:numPr>
        <w:numId w:val="3"/>
      </w:numPr>
      <w:jc w:val="both"/>
    </w:pPr>
    <w:rPr>
      <w:b/>
      <w:bCs/>
      <w:color w:val="auto"/>
      <w:kern w:val="0"/>
      <w:lang w:eastAsia="en-US"/>
    </w:rPr>
  </w:style>
  <w:style w:type="character" w:customStyle="1" w:styleId="LWHead3CharChar">
    <w:name w:val="~LW Head 3 Char Char"/>
    <w:basedOn w:val="DefaultParagraphFont"/>
    <w:link w:val="LWHead3"/>
    <w:rsid w:val="00565234"/>
    <w:rPr>
      <w:rFonts w:ascii="Garamond" w:eastAsia="Times New Roman" w:hAnsi="Garamond" w:cs="Times New Roman"/>
      <w:bCs/>
    </w:rPr>
  </w:style>
  <w:style w:type="paragraph" w:customStyle="1" w:styleId="LWHead8">
    <w:name w:val="~LW Head 8"/>
    <w:basedOn w:val="LWHead7"/>
    <w:rsid w:val="00565234"/>
    <w:pPr>
      <w:numPr>
        <w:ilvl w:val="7"/>
      </w:numPr>
      <w:tabs>
        <w:tab w:val="clear" w:pos="5040"/>
        <w:tab w:val="num" w:pos="360"/>
      </w:tabs>
      <w:ind w:left="360" w:hanging="360"/>
      <w:outlineLvl w:val="7"/>
    </w:pPr>
  </w:style>
  <w:style w:type="paragraph" w:styleId="ListParagraph">
    <w:name w:val="List Paragraph"/>
    <w:basedOn w:val="Normal"/>
    <w:uiPriority w:val="99"/>
    <w:qFormat/>
    <w:rsid w:val="00565234"/>
    <w:pPr>
      <w:spacing w:after="0" w:line="240" w:lineRule="auto"/>
      <w:ind w:left="720"/>
    </w:pPr>
    <w:rPr>
      <w:rFonts w:ascii="Times New Roman" w:eastAsia="Times New Roman" w:hAnsi="Times New Roman" w:cs="Times New Roman"/>
      <w:sz w:val="24"/>
      <w:szCs w:val="24"/>
      <w:lang w:eastAsia="en-GB"/>
    </w:rPr>
  </w:style>
  <w:style w:type="character" w:customStyle="1" w:styleId="level3CharChar">
    <w:name w:val="level3 Char Char"/>
    <w:basedOn w:val="DefaultParagraphFont"/>
    <w:link w:val="level3"/>
    <w:uiPriority w:val="99"/>
    <w:locked/>
    <w:rsid w:val="00565234"/>
    <w:rPr>
      <w:rFonts w:ascii="Arial" w:eastAsia="Times New Roman" w:hAnsi="Arial" w:cs="Times New Roman"/>
      <w:lang w:eastAsia="en-ZA"/>
    </w:rPr>
  </w:style>
  <w:style w:type="character" w:customStyle="1" w:styleId="level2Char">
    <w:name w:val="level2 Char"/>
    <w:basedOn w:val="DefaultParagraphFont"/>
    <w:rsid w:val="00565234"/>
    <w:rPr>
      <w:rFonts w:ascii="Arial" w:eastAsia="Times New Roman" w:hAnsi="Arial" w:cs="Times New Roman"/>
      <w:lang w:eastAsia="en-ZA"/>
    </w:rPr>
  </w:style>
  <w:style w:type="character" w:customStyle="1" w:styleId="level3Char">
    <w:name w:val="level3 Char"/>
    <w:basedOn w:val="DefaultParagraphFont"/>
    <w:uiPriority w:val="99"/>
    <w:rsid w:val="00565234"/>
    <w:rPr>
      <w:rFonts w:ascii="Arial" w:hAnsi="Arial"/>
      <w:sz w:val="22"/>
      <w:szCs w:val="22"/>
    </w:rPr>
  </w:style>
  <w:style w:type="paragraph" w:customStyle="1" w:styleId="Style">
    <w:name w:val="Style"/>
    <w:uiPriority w:val="99"/>
    <w:rsid w:val="00565234"/>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unhideWhenUsed/>
    <w:rsid w:val="00565234"/>
    <w:pPr>
      <w:widowControl w:val="0"/>
      <w:adjustRightInd w:val="0"/>
      <w:spacing w:after="120" w:line="360" w:lineRule="atLeast"/>
      <w:ind w:left="283"/>
      <w:jc w:val="both"/>
      <w:textAlignment w:val="baseline"/>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rsid w:val="00565234"/>
    <w:rPr>
      <w:rFonts w:ascii="Times New Roman" w:eastAsia="Times New Roman" w:hAnsi="Times New Roman" w:cs="Times New Roman"/>
      <w:sz w:val="20"/>
      <w:szCs w:val="20"/>
      <w:lang w:val="en-US"/>
    </w:rPr>
  </w:style>
  <w:style w:type="paragraph" w:customStyle="1" w:styleId="AgreementHeading">
    <w:name w:val="Agreement Heading"/>
    <w:basedOn w:val="Normal"/>
    <w:autoRedefine/>
    <w:uiPriority w:val="99"/>
    <w:rsid w:val="00565234"/>
    <w:pPr>
      <w:keepNext/>
      <w:widowControl w:val="0"/>
      <w:numPr>
        <w:numId w:val="10"/>
      </w:numPr>
      <w:tabs>
        <w:tab w:val="left" w:pos="0"/>
        <w:tab w:val="left" w:pos="709"/>
        <w:tab w:val="left" w:pos="993"/>
      </w:tabs>
      <w:adjustRightInd w:val="0"/>
      <w:spacing w:after="0" w:line="360" w:lineRule="auto"/>
      <w:jc w:val="both"/>
      <w:textAlignment w:val="baseline"/>
      <w:outlineLvl w:val="0"/>
    </w:pPr>
    <w:rPr>
      <w:rFonts w:ascii="Times New Roman" w:eastAsia="Times New Roman" w:hAnsi="Times New Roman" w:cs="Times New Roman"/>
      <w:b/>
      <w:color w:val="010001"/>
      <w:w w:val="112"/>
      <w:lang w:val="en-AU"/>
    </w:rPr>
  </w:style>
  <w:style w:type="paragraph" w:customStyle="1" w:styleId="level2-head">
    <w:name w:val="level2-head"/>
    <w:basedOn w:val="level2"/>
    <w:rsid w:val="00565234"/>
    <w:pPr>
      <w:numPr>
        <w:ilvl w:val="0"/>
        <w:numId w:val="0"/>
      </w:numPr>
      <w:tabs>
        <w:tab w:val="num" w:pos="1440"/>
      </w:tabs>
      <w:spacing w:before="360" w:line="276" w:lineRule="auto"/>
      <w:ind w:left="1440" w:hanging="720"/>
    </w:pPr>
    <w:rPr>
      <w:b/>
      <w:sz w:val="20"/>
      <w:szCs w:val="20"/>
    </w:rPr>
  </w:style>
  <w:style w:type="paragraph" w:styleId="Revision">
    <w:name w:val="Revision"/>
    <w:hidden/>
    <w:uiPriority w:val="99"/>
    <w:semiHidden/>
    <w:rsid w:val="00565234"/>
    <w:pPr>
      <w:spacing w:after="0" w:line="240" w:lineRule="auto"/>
    </w:pPr>
    <w:rPr>
      <w:rFonts w:ascii="Times New Roman" w:eastAsia="Times New Roman" w:hAnsi="Times New Roman" w:cs="Times New Roman"/>
      <w:sz w:val="24"/>
      <w:szCs w:val="24"/>
      <w:lang w:val="en-GB" w:eastAsia="en-GB"/>
    </w:rPr>
  </w:style>
  <w:style w:type="paragraph" w:styleId="TOC3">
    <w:name w:val="toc 3"/>
    <w:basedOn w:val="Normal"/>
    <w:next w:val="Normal"/>
    <w:autoRedefine/>
    <w:uiPriority w:val="39"/>
    <w:unhideWhenUsed/>
    <w:qFormat/>
    <w:rsid w:val="00565234"/>
    <w:pPr>
      <w:spacing w:after="0"/>
      <w:ind w:left="220"/>
    </w:pPr>
    <w:rPr>
      <w:rFonts w:cstheme="minorHAnsi"/>
      <w:sz w:val="20"/>
      <w:szCs w:val="20"/>
    </w:rPr>
  </w:style>
  <w:style w:type="paragraph" w:styleId="TOC2">
    <w:name w:val="toc 2"/>
    <w:basedOn w:val="Normal"/>
    <w:next w:val="Normal"/>
    <w:autoRedefine/>
    <w:uiPriority w:val="39"/>
    <w:unhideWhenUsed/>
    <w:qFormat/>
    <w:rsid w:val="00565234"/>
    <w:pPr>
      <w:spacing w:before="240" w:after="0"/>
    </w:pPr>
    <w:rPr>
      <w:rFonts w:cstheme="minorHAnsi"/>
      <w:b/>
      <w:bCs/>
      <w:sz w:val="20"/>
      <w:szCs w:val="20"/>
    </w:rPr>
  </w:style>
  <w:style w:type="character" w:customStyle="1" w:styleId="Hyperlink1">
    <w:name w:val="Hyperlink1"/>
    <w:basedOn w:val="DefaultParagraphFont"/>
    <w:uiPriority w:val="99"/>
    <w:unhideWhenUsed/>
    <w:rsid w:val="00565234"/>
    <w:rPr>
      <w:color w:val="0000FF"/>
      <w:u w:val="single"/>
    </w:rPr>
  </w:style>
  <w:style w:type="paragraph" w:customStyle="1" w:styleId="TOC41">
    <w:name w:val="TOC 41"/>
    <w:basedOn w:val="Normal"/>
    <w:next w:val="Normal"/>
    <w:autoRedefine/>
    <w:uiPriority w:val="39"/>
    <w:unhideWhenUsed/>
    <w:rsid w:val="00565234"/>
    <w:pPr>
      <w:spacing w:after="100"/>
      <w:ind w:left="660"/>
    </w:pPr>
    <w:rPr>
      <w:rFonts w:eastAsia="Times New Roman"/>
      <w:lang w:eastAsia="en-ZA"/>
    </w:rPr>
  </w:style>
  <w:style w:type="paragraph" w:customStyle="1" w:styleId="TOC51">
    <w:name w:val="TOC 51"/>
    <w:basedOn w:val="Normal"/>
    <w:next w:val="Normal"/>
    <w:autoRedefine/>
    <w:uiPriority w:val="39"/>
    <w:unhideWhenUsed/>
    <w:rsid w:val="00565234"/>
    <w:pPr>
      <w:spacing w:after="100"/>
      <w:ind w:left="880"/>
    </w:pPr>
    <w:rPr>
      <w:rFonts w:eastAsia="Times New Roman"/>
      <w:lang w:eastAsia="en-ZA"/>
    </w:rPr>
  </w:style>
  <w:style w:type="paragraph" w:customStyle="1" w:styleId="TOC61">
    <w:name w:val="TOC 61"/>
    <w:basedOn w:val="Normal"/>
    <w:next w:val="Normal"/>
    <w:autoRedefine/>
    <w:uiPriority w:val="39"/>
    <w:unhideWhenUsed/>
    <w:rsid w:val="00565234"/>
    <w:pPr>
      <w:spacing w:after="100"/>
      <w:ind w:left="1100"/>
    </w:pPr>
    <w:rPr>
      <w:rFonts w:eastAsia="Times New Roman"/>
      <w:lang w:eastAsia="en-ZA"/>
    </w:rPr>
  </w:style>
  <w:style w:type="paragraph" w:customStyle="1" w:styleId="TOC71">
    <w:name w:val="TOC 71"/>
    <w:basedOn w:val="Normal"/>
    <w:next w:val="Normal"/>
    <w:autoRedefine/>
    <w:uiPriority w:val="39"/>
    <w:unhideWhenUsed/>
    <w:rsid w:val="00565234"/>
    <w:pPr>
      <w:spacing w:after="100"/>
      <w:ind w:left="1320"/>
    </w:pPr>
    <w:rPr>
      <w:rFonts w:eastAsia="Times New Roman"/>
      <w:lang w:eastAsia="en-ZA"/>
    </w:rPr>
  </w:style>
  <w:style w:type="paragraph" w:customStyle="1" w:styleId="TOC81">
    <w:name w:val="TOC 81"/>
    <w:basedOn w:val="Normal"/>
    <w:next w:val="Normal"/>
    <w:autoRedefine/>
    <w:uiPriority w:val="39"/>
    <w:unhideWhenUsed/>
    <w:rsid w:val="00565234"/>
    <w:pPr>
      <w:spacing w:after="100"/>
      <w:ind w:left="1540"/>
    </w:pPr>
    <w:rPr>
      <w:rFonts w:eastAsia="Times New Roman"/>
      <w:lang w:eastAsia="en-ZA"/>
    </w:rPr>
  </w:style>
  <w:style w:type="paragraph" w:customStyle="1" w:styleId="TOC91">
    <w:name w:val="TOC 91"/>
    <w:basedOn w:val="Normal"/>
    <w:next w:val="Normal"/>
    <w:autoRedefine/>
    <w:uiPriority w:val="39"/>
    <w:unhideWhenUsed/>
    <w:rsid w:val="00565234"/>
    <w:pPr>
      <w:spacing w:after="100"/>
      <w:ind w:left="1760"/>
    </w:pPr>
    <w:rPr>
      <w:rFonts w:eastAsia="Times New Roman"/>
      <w:lang w:eastAsia="en-ZA"/>
    </w:rPr>
  </w:style>
  <w:style w:type="paragraph" w:customStyle="1" w:styleId="TOCHeading1">
    <w:name w:val="TOC Heading1"/>
    <w:basedOn w:val="Heading1"/>
    <w:next w:val="Normal"/>
    <w:uiPriority w:val="39"/>
    <w:semiHidden/>
    <w:unhideWhenUsed/>
    <w:qFormat/>
    <w:rsid w:val="00565234"/>
    <w:pPr>
      <w:keepLines/>
      <w:numPr>
        <w:numId w:val="0"/>
      </w:numPr>
      <w:spacing w:before="480" w:after="0" w:line="276" w:lineRule="auto"/>
      <w:outlineLvl w:val="9"/>
    </w:pPr>
    <w:rPr>
      <w:rFonts w:ascii="Cambria" w:hAnsi="Cambria"/>
      <w:b/>
      <w:bCs/>
      <w:caps w:val="0"/>
      <w:color w:val="365F91"/>
      <w:kern w:val="0"/>
      <w:sz w:val="28"/>
      <w:szCs w:val="28"/>
      <w:lang w:val="en-US" w:eastAsia="ja-JP"/>
    </w:rPr>
  </w:style>
  <w:style w:type="table" w:customStyle="1" w:styleId="TableGrid1">
    <w:name w:val="Table Grid1"/>
    <w:basedOn w:val="TableNormal"/>
    <w:next w:val="TableGrid"/>
    <w:uiPriority w:val="59"/>
    <w:rsid w:val="00565234"/>
    <w:pPr>
      <w:spacing w:after="0" w:line="240" w:lineRule="auto"/>
      <w:ind w:left="2160" w:hanging="14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5234"/>
    <w:rPr>
      <w:color w:val="0000FF" w:themeColor="hyperlink"/>
      <w:u w:val="single"/>
    </w:rPr>
  </w:style>
  <w:style w:type="table" w:styleId="TableGrid">
    <w:name w:val="Table Grid"/>
    <w:basedOn w:val="TableNormal"/>
    <w:uiPriority w:val="59"/>
    <w:rsid w:val="00565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E34D7F"/>
    <w:pPr>
      <w:spacing w:after="0" w:line="240" w:lineRule="auto"/>
    </w:pPr>
    <w:rPr>
      <w:rFonts w:eastAsiaTheme="minorEastAsia"/>
      <w:lang w:val="en-US"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TOC4">
    <w:name w:val="toc 4"/>
    <w:basedOn w:val="Normal"/>
    <w:next w:val="Normal"/>
    <w:autoRedefine/>
    <w:uiPriority w:val="39"/>
    <w:unhideWhenUsed/>
    <w:rsid w:val="008527BF"/>
    <w:pPr>
      <w:spacing w:after="0"/>
      <w:ind w:left="440"/>
    </w:pPr>
    <w:rPr>
      <w:rFonts w:cstheme="minorHAnsi"/>
      <w:sz w:val="20"/>
      <w:szCs w:val="20"/>
    </w:rPr>
  </w:style>
  <w:style w:type="paragraph" w:styleId="TOC5">
    <w:name w:val="toc 5"/>
    <w:basedOn w:val="Normal"/>
    <w:next w:val="Normal"/>
    <w:autoRedefine/>
    <w:uiPriority w:val="39"/>
    <w:unhideWhenUsed/>
    <w:rsid w:val="008527BF"/>
    <w:pPr>
      <w:spacing w:after="0"/>
      <w:ind w:left="660"/>
    </w:pPr>
    <w:rPr>
      <w:rFonts w:cstheme="minorHAnsi"/>
      <w:sz w:val="20"/>
      <w:szCs w:val="20"/>
    </w:rPr>
  </w:style>
  <w:style w:type="paragraph" w:styleId="TOC6">
    <w:name w:val="toc 6"/>
    <w:basedOn w:val="Normal"/>
    <w:next w:val="Normal"/>
    <w:autoRedefine/>
    <w:uiPriority w:val="39"/>
    <w:unhideWhenUsed/>
    <w:rsid w:val="008527BF"/>
    <w:pPr>
      <w:spacing w:after="0"/>
      <w:ind w:left="880"/>
    </w:pPr>
    <w:rPr>
      <w:rFonts w:cstheme="minorHAnsi"/>
      <w:sz w:val="20"/>
      <w:szCs w:val="20"/>
    </w:rPr>
  </w:style>
  <w:style w:type="paragraph" w:styleId="TOC7">
    <w:name w:val="toc 7"/>
    <w:basedOn w:val="Normal"/>
    <w:next w:val="Normal"/>
    <w:autoRedefine/>
    <w:uiPriority w:val="39"/>
    <w:unhideWhenUsed/>
    <w:rsid w:val="008527BF"/>
    <w:pPr>
      <w:spacing w:after="0"/>
      <w:ind w:left="1100"/>
    </w:pPr>
    <w:rPr>
      <w:rFonts w:cstheme="minorHAnsi"/>
      <w:sz w:val="20"/>
      <w:szCs w:val="20"/>
    </w:rPr>
  </w:style>
  <w:style w:type="paragraph" w:styleId="TOC8">
    <w:name w:val="toc 8"/>
    <w:basedOn w:val="Normal"/>
    <w:next w:val="Normal"/>
    <w:autoRedefine/>
    <w:uiPriority w:val="39"/>
    <w:unhideWhenUsed/>
    <w:rsid w:val="008527BF"/>
    <w:pPr>
      <w:spacing w:after="0"/>
      <w:ind w:left="1320"/>
    </w:pPr>
    <w:rPr>
      <w:rFonts w:cstheme="minorHAnsi"/>
      <w:sz w:val="20"/>
      <w:szCs w:val="20"/>
    </w:rPr>
  </w:style>
  <w:style w:type="paragraph" w:styleId="TOC9">
    <w:name w:val="toc 9"/>
    <w:basedOn w:val="Normal"/>
    <w:next w:val="Normal"/>
    <w:autoRedefine/>
    <w:uiPriority w:val="39"/>
    <w:unhideWhenUsed/>
    <w:rsid w:val="008527BF"/>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06821">
      <w:bodyDiv w:val="1"/>
      <w:marLeft w:val="0"/>
      <w:marRight w:val="0"/>
      <w:marTop w:val="0"/>
      <w:marBottom w:val="0"/>
      <w:divBdr>
        <w:top w:val="none" w:sz="0" w:space="0" w:color="auto"/>
        <w:left w:val="none" w:sz="0" w:space="0" w:color="auto"/>
        <w:bottom w:val="none" w:sz="0" w:space="0" w:color="auto"/>
        <w:right w:val="none" w:sz="0" w:space="0" w:color="auto"/>
      </w:divBdr>
    </w:div>
    <w:div w:id="146095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2E420-F0C3-4D45-8251-69D0CB2C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32</Pages>
  <Words>8884</Words>
  <Characters>50641</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Candice Amon</dc:creator>
  <cp:lastModifiedBy>Siyanda Linda</cp:lastModifiedBy>
  <cp:revision>4</cp:revision>
  <dcterms:created xsi:type="dcterms:W3CDTF">2022-06-07T12:33:00Z</dcterms:created>
  <dcterms:modified xsi:type="dcterms:W3CDTF">2022-06-08T08:15:00Z</dcterms:modified>
</cp:coreProperties>
</file>